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BB" w:rsidRPr="009E69BB" w:rsidRDefault="009E69BB" w:rsidP="009E69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Республики Беларусь 12 декабря 2016 г. N 9/80114</w:t>
      </w:r>
    </w:p>
    <w:p w:rsidR="009E69BB" w:rsidRPr="009E69BB" w:rsidRDefault="009E69BB" w:rsidP="009E69B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РЕШЕНИЕ МИНСКОГО ГОРОДСКОГО СОВЕТА ДЕПУТАТОВ</w:t>
      </w: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16 ноября 2016 г. N 252</w:t>
      </w: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СОДЕРЖАНИЯ ГОРОДА МИНСКА</w:t>
      </w:r>
    </w:p>
    <w:p w:rsidR="009E69BB" w:rsidRPr="009E69BB" w:rsidRDefault="009E69BB" w:rsidP="009E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9BB" w:rsidRPr="009E6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9BB" w:rsidRPr="009E69BB" w:rsidRDefault="009E69BB" w:rsidP="009E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</w:t>
            </w:r>
            <w:proofErr w:type="spellStart"/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Мингорсовета</w:t>
            </w:r>
            <w:proofErr w:type="spellEnd"/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 от 30.03.2018 </w:t>
            </w:r>
            <w:hyperlink r:id="rId4" w:history="1">
              <w:r w:rsidRPr="009E69BB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9BB" w:rsidRPr="009E69BB" w:rsidRDefault="009E69BB" w:rsidP="009E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от 04.06.2021 </w:t>
            </w:r>
            <w:hyperlink r:id="rId5" w:history="1">
              <w:r w:rsidRPr="009E69BB">
                <w:rPr>
                  <w:rFonts w:ascii="Times New Roman" w:hAnsi="Times New Roman" w:cs="Times New Roman"/>
                  <w:sz w:val="28"/>
                  <w:szCs w:val="28"/>
                </w:rPr>
                <w:t>N 309</w:t>
              </w:r>
            </w:hyperlink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9E69BB">
          <w:rPr>
            <w:rFonts w:ascii="Times New Roman" w:hAnsi="Times New Roman" w:cs="Times New Roman"/>
            <w:sz w:val="28"/>
            <w:szCs w:val="28"/>
          </w:rPr>
          <w:t>абзаца третьего статьи 10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Закона Республики Беларусь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9E69BB">
        <w:rPr>
          <w:rFonts w:ascii="Times New Roman" w:hAnsi="Times New Roman" w:cs="Times New Roman"/>
          <w:sz w:val="28"/>
          <w:szCs w:val="28"/>
        </w:rPr>
        <w:t>от 12 июля 2000 г. N 410-З "О статусе столицы Республики Беларусь - города Минска" Минский городской Совет депутатов РЕШИЛ: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E69B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города Минска (прилагаются).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Минского городского Совета депутатов от 13 ноября 2013 г. N 366 "Об утверждении Правил благоустройства и содержания города Минска и признании утратившими силу некоторых решений Минского городского Совета депутатов" (Национальный правовой Интернет-портал Республики Беларусь, 13.12.2013, 9/61456).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3. Исключен.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(п. 3 исключен. - </w:t>
      </w:r>
      <w:hyperlink r:id="rId10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(опубликованию) в газете "Минский курьер".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E69BB" w:rsidRPr="009E69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9BB" w:rsidRPr="009E69BB" w:rsidRDefault="009E69BB" w:rsidP="009E6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9BB" w:rsidRPr="009E69BB" w:rsidRDefault="009E69BB" w:rsidP="009E69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В.В.Панасюк</w:t>
            </w:r>
            <w:proofErr w:type="spellEnd"/>
          </w:p>
        </w:tc>
      </w:tr>
    </w:tbl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9E69BB" w:rsidRPr="009E69BB" w:rsidRDefault="009E69BB" w:rsidP="009E6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9E69BB" w:rsidRPr="009E69BB" w:rsidRDefault="009E69BB" w:rsidP="009E6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Минского городского</w:t>
      </w:r>
    </w:p>
    <w:p w:rsidR="009E69BB" w:rsidRPr="009E69BB" w:rsidRDefault="009E69BB" w:rsidP="009E6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депутатов</w:t>
      </w:r>
    </w:p>
    <w:p w:rsidR="009E69BB" w:rsidRPr="009E69BB" w:rsidRDefault="009E69BB" w:rsidP="009E6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16.11.2016 N 252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E69BB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9E69BB" w:rsidRPr="009E69BB" w:rsidRDefault="009E69BB" w:rsidP="009E6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БЛАГОУСТРОЙСТВА И СОДЕРЖАНИЯ ГОРОДА МИНСКА</w:t>
      </w:r>
    </w:p>
    <w:p w:rsidR="009E69BB" w:rsidRPr="009E69BB" w:rsidRDefault="009E69BB" w:rsidP="009E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9BB" w:rsidRPr="009E6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9BB" w:rsidRPr="009E69BB" w:rsidRDefault="009E69BB" w:rsidP="009E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</w:t>
            </w:r>
            <w:proofErr w:type="spellStart"/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Мингорсовета</w:t>
            </w:r>
            <w:proofErr w:type="spellEnd"/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 от 30.03.2018 </w:t>
            </w:r>
            <w:hyperlink r:id="rId11" w:history="1">
              <w:r w:rsidRPr="009E69BB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9BB" w:rsidRPr="009E69BB" w:rsidRDefault="009E69BB" w:rsidP="009E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B">
              <w:rPr>
                <w:rFonts w:ascii="Times New Roman" w:hAnsi="Times New Roman" w:cs="Times New Roman"/>
                <w:sz w:val="28"/>
                <w:szCs w:val="28"/>
              </w:rPr>
              <w:t xml:space="preserve">от 04.06.2021 </w:t>
            </w:r>
            <w:hyperlink r:id="rId12" w:history="1">
              <w:r w:rsidRPr="009E69BB">
                <w:rPr>
                  <w:rFonts w:ascii="Times New Roman" w:hAnsi="Times New Roman" w:cs="Times New Roman"/>
                  <w:sz w:val="28"/>
                  <w:szCs w:val="28"/>
                </w:rPr>
                <w:t>N 309</w:t>
              </w:r>
            </w:hyperlink>
            <w:r w:rsidRPr="009E69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благоустройства и содержания города Минска.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9E69BB">
        <w:rPr>
          <w:rFonts w:ascii="Times New Roman" w:hAnsi="Times New Roman" w:cs="Times New Roman"/>
          <w:sz w:val="28"/>
          <w:szCs w:val="28"/>
        </w:rPr>
        <w:t xml:space="preserve">2. Для целей настоящих Правил термин "землепользователи" используется в значении, установленном в </w:t>
      </w:r>
      <w:hyperlink r:id="rId13" w:history="1">
        <w:r w:rsidRPr="009E69BB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 земле, а также применяются следующие термины и их определения: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архитектурное освещение - функциональное декоративное освещение фасадов зданий, памятников, эстакад, мостов, путепроводов, расположенных на территории города Минска;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наружное освещение - утилитарное (функциональное) наружное освещение территории города Минска (далее, если не предусмотрено иное, - территория), в том числе проезжей части улиц, тоннелей, эстакад, мостов, площадей, автомобильных стоянок и автомобильных парковок, функциональных зон аэропортов и спортивных сооружений, а также пешеходных путей, для общей ориентации и обеспечения безопасного движения транспортных средств и пешеходов;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неэксплуатируемое транспортное средство - транспортное средство, на котором отсутствуют элементы, предусмотренные его конструкцией (стекла салона, колеса, элементы кузова), а равно имеются их деформация либо видимые повреждения, при наличии которых запрещается участие транспортного средства в дорожном движении и (или) исключается возможность его эксплуатации, а также транспортное средство, которое не эксплуатируется более шести месяцев со дня истечения срока действия разрешения на допуск транспортного средства к участию в дорожном движении и не поддерживается в надлежащем состоянии, допускающем возможность его участия в дорожном движении и (или) эксплуатации;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объекты категории "Центр" - объекты благоустройства, части территории, в том числе парки, скверы, бульвары, наиболее часто посещаемые населением, а также расположенные в центральной части города Минска;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озелененная территория - земельный участок или водный объект либо его часть, в границах которого расположены объекты растительного мира;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санитарная очистка территории - мероприятия по сбору, разделению по видам и удалению коммунальных отходов в соответствии с требованиями законодательства об обращении с отходами;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содержание (эксплуатация) территории - комплекс мероприятий по санитарной очистке, уборке территории и ремонту расположенных на ней элементов благоустройства, обеспечивающий соответствие параметров, в том числе геометрических, и характеристик, предъявляемых к конкретным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территориям (объектам), требованиям нормативных правовых актов, в том числе технических нормативных правовых актов;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сорные растения - травянистые растения, нарушающие условия произрастания, необходимые для обеспечения жизнедеятельности растений, выращиваемых и используемых в целях озеленения;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санитарной очистке территории - организации, осуществляющие мероприятия по сбору, разделению по видам, удалению коммунальных отходов и (или) их обезвреживанию, использованию, захоронению;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уборке территории - организации, осуществляющие мероприятия по уборке территории;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содержанию улично-дорожной сети - организации, осуществляющие мероприятия по содержанию (эксплуатации), ремонту и уборке улиц, в том числе проездов, подъездов, мостов, других элементов улично-дорожной сети, а также транспортно-пересадочных узлов, площадей, автомобильных стоянок, автомобильных парковок, велосипедных стоянок,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содержанию наружного освещения - организации, осуществляющие мероприятия по содержанию (эксплуатации) наружного освещения территории в соответствии с законодательством;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- организации, осуществляющие мероприятия по содержанию (эксплуатации) объектов светофорного регулирования, дорожных знаков, разметки, ограждений и других технических средств организации дорожного движения на улицах и площадях;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обслуживанию городского электрического транспорта - организации, осуществляющие мероприятия по содержанию (эксплуатации) в надлежащем техническом и санитарном состоянии подвижного состава и опор контактных линий, необустроенных трамвайных путей, обособленных посадочных площадок остановок трамваев, по благоустройству перронов диспетчерских станций трамваев и троллейбусов;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озеленению - организации, осуществляющие мероприятия по строительству, содержанию (эксплуатации) озелененных территорий и объектов озеленения;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специализированные организации по содержанию (эксплуатации) подземных инженерных коммуникаций - организации, осуществляющие мероприятия по приведению подземных инженерных коммуникаций в техническое состояние, безопасное для движения транспорта и пешеходов.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уборка территории -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санитарно-эпидемиологическом благополучии населения, об охране окружающей среды и рациональном использовании природных ресурсов,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о коммунальном хозяйстве.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3. На землях запаса и общего пользования благоустройство, содержание (эксплуатация) территории осуществляются Минским городским исполнительным комитетом (далее -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Мингорисполком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) или уполномоченными им юридическими лицами (специализированными организациями, определенными в </w:t>
      </w:r>
      <w:hyperlink w:anchor="P40" w:history="1">
        <w:r w:rsidRPr="009E69B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настоящих Правил), а также юридическими и физическими лицами, в том числе индивидуальными предпринимателями, в соответствии с </w:t>
      </w:r>
      <w:hyperlink w:anchor="P60" w:history="1">
        <w:r w:rsidRPr="009E69BB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9E69BB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9E69BB">
        <w:rPr>
          <w:rFonts w:ascii="Times New Roman" w:hAnsi="Times New Roman" w:cs="Times New Roman"/>
          <w:sz w:val="28"/>
          <w:szCs w:val="28"/>
        </w:rPr>
        <w:t>Администрации районов в городе Минске (далее - администрации районов) вправе закреплять за юридическими и физическими лицами, в том числе индивидуальными предпринимателями, территории города Минска для содержания и благоустройства.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Юридические и физические лица, в том числе индивидуальные предприниматели, содержание и благоустройство закрепленных территорий администрациями районов г. Минска осуществляют за счет собственных средств.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(часть третья п. 3 введена </w:t>
      </w:r>
      <w:hyperlink r:id="rId15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9E69BB">
        <w:rPr>
          <w:rFonts w:ascii="Times New Roman" w:hAnsi="Times New Roman" w:cs="Times New Roman"/>
          <w:sz w:val="28"/>
          <w:szCs w:val="28"/>
        </w:rPr>
        <w:t>Заказчики, застройщики, подрядчики, осуществляющие строительство, выполняют на строительной площадке мероприятия по предупреждению нарушения элементов благоустройства и надлежащему содержанию (эксплуатации) прилегающей к ней территории в соответствии с законодательством об архитектурной, градостроительной и строительной деятельности.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4. Благоустройство и содержание (эксплуатация) территории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экологически и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пожаробезопасной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>, эстетически выразительной среды обитания и включают в себя: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4.1. строительство в соответствии с утвержденной в установленном порядке проектной документацией и содержание (эксплуатацию):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транспортной инфраструктуры (улицы, проезды, подъезды, мосты, транспортно-пересадочные узлы, площади, автомобильные стоянки, автомобильные парковки, велосипедные стоянки, пешеходные пути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водоотводных систем и устройств улиц, в том числе открытого типа (канавы, лотки, кюветы) и закрытого типа (коллекторы). Землепользователи осуществляют строительство в соответствии с утвержденной в установленном порядке проектной документацией и содержание (эксплуатацию) водоотводящих устройств для организации поверхностного стока и водоотвода с территории предоставленных им земельных участков до места подключения в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водоотводные системы и устройства города Минска, находящиеся в собственности города Минска, содержание (эксплуатация) которых осуществляется организациями, в чьем хозяйственном ведении (оперативном управлении) они находятся;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отдельно стоящих и встроенно-пристроенных общественных туалетов, биотуалетов;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ограждений, турникетов, малых архитектурных форм (фонтаны, беседки, оборудование спортивных и детских площадок, скамейки, урны и иные аналогичные объекты);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4.2. организацию работ по сбору, перемещению на охраняемое место для хранения и утилизации неэксплуатируемых транспортных средств;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4.3. санитарную очистку и уборку территории, состоящие из: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сбора, разделения по видам и удаления коммунальных отходов в соответствии со схемами обращения с коммунальными отходами;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ежедневной уборки (очистки от песка, отходов, всех видов снежных, ледяных и снежно-ледяных образований), обработки при необходимости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зонах;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очистки водоотводных систем и устройств;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очистки элементов наружного освещения, технических средств организации дорожного движения;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ежедневной очистки и уборки урн и других малых архитектурных форм, а также территорий спортивных, детских и хозяйственных площадок;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очистки зданий и сооружений, элементов благоустройства от надписей, листовок, объявлений, плакатов;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ежедневной уборки и своевременной очистки отдельно стоящих и встроенно-пристроенных общественных туалетов, биотуалетов;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4.4. обращение с объектами растительного мира, обеспечивающее их санитарно-гигиенические, рекреационные, инженерно-технические, культурные и эстетические функции, состоящее из: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озеленения территории;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содержания (эксплуатации) объектов озеленения, включая технологическое (применение средств защиты растений, регуляторов их роста, удобрений, обрезка, прополка, рыхление, полив растений) и санитарное (ежедневная уборка озелененных территорий, удаление отходов);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удаления объектов растительного мира, находящихся в ненадлежащем, в том числе аварийном, состоянии;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регулирования распространения и численности борщевика Сосновского и иных видов инвазивных растений, которые оказывают вредное воздействие и (или) представляют угрозу биологическому разнообразию, жизни и здоровью граждан (далее - борщевик Сосновского и иные виды инвазивных растений);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своевременного скашивания и удаления сорных растений;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4.5. создание мест и зон отдыха на ландшафтно-рекреационных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территориях, в том числе на водных объектах;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4.6. другие виды работ по благоустройству и содержанию (эксплуатации) территории земель общего пользования населенных пунктов, в том числе: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установку ограждений, шлагбаумов, других малых архитектурных форм;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содержание, ремонт, окраска фасадов зданий, заборов (ограждений), поручней, малых архитектурных форм, фонтанов, беседок, оборудования спортивных и детских площадок, навесов, скамеек, урн;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размещение средств наружной рекламы в соответствии с </w:t>
      </w:r>
      <w:hyperlink r:id="rId17" w:history="1">
        <w:r w:rsidRPr="009E69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Республики Беларусь от 10 мая 2007 г. N 225-З "О рекламе";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оборудование мест для разжигания костров, сжигания растительных остатков с использованием специальных устройств согласно требованиям законодательства о пожарной безопасности, об охране окружающей среды, обращении с отходами;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оборудование площадок для выгула собак в установленных местными исполнительными и распорядительными органами для этих целей местах;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ликвидацию последствий природных явлений, приводящих к нарушению условий жизнедеятельности населения, разрушению и уничтожению материальных ценностей, и актов вандализма на объектах благоустройства.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5. Администрации районов с учетом предложений специализированных организаций, указанных в </w:t>
      </w:r>
      <w:hyperlink w:anchor="P40" w:history="1">
        <w:r w:rsidRPr="009E69B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настоящих Правил, на основании мониторинга объектов благоустройства и содержания (эксплуатации) территории ежегодно не позднее чем за месяц до принятия решения Минского городского Совета депутатов о бюджете на очередной финансовый год утверждают на очередной финансовый год: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планы мероприятий по благоустройству и содержанию (эксплуатации) территории;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планы мероприятий по регулированию в установленном законодательством порядке распространения и численности борщевика Сосновского и иных видов инвазивных растений, а также списки юридических и физических лиц, в том числе индивидуальных предпринимателей, ответственных за выполнение названных мероприятий, с указанием конкретных мест произрастания борщевика Сосновского и иных видов инвазивных растений;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планы мероприятий по выявлению и ликвидации размещения отходов вне санкционированных мест;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 установленном порядке схемы обращения с коммунальными отходами;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перечень объектов мелкорозничной торговли, установленных на остановках общественного транспорта, содержание которых осуществляется за счет их владельцев;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на основании предложений землепользователей планы по участию землепользователей в благоустройстве прилегающей территории.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6. Специализированные организации по содержанию улично-дорожной сети в пределах границ обслуживания осуществляют в соответствии с требованиями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технических нормативных правовых актов мероприятия по содержанию (эксплуатации), ремонту и уборке: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тротуаров и проезжей части улиц, площадей, мостов, подъездов, проездов, а также сквозных проездов в жилой застройке, в том числе на землях общего пользования кварталов индивидуальной жилой застройки, автомобильных парковок, автомобильных стоянок, велосипедных стоянок, транспортно-пересадочных узлов,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выездов и примыканий к улицам до жилой застройки на расстоянии до 15 метров от борта проезжей части;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подпорных стенок, навесов, павильонов и малых архитектурных форм, установленных на остановках общественного транспорта;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площадок для маневрирования и стоянки автобусов, троллейбусов, сопряженных с проезжей частью трамвайных путей, в том числе обособленных посадочных площадок остановок трамваев, на договорной основе с организациями, в хозяйственном ведении или оперативном управлении которых они находятся;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информационно-указательных знаков (указателей заездов к жилым домам), установленных на въездах в жилую застройку;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других закрепленных в установленном порядке территорий.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Мингорисполкомом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>, администрациями районов ежегодно в весенний и осенний периоды организовываются месячники и субботники по санитарной очистке и благоустройству города Минска, к участию в которых привлекаются юридические и физические лица, в том числе индивидуальные предприниматели.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При проведении месячников и субботников по санитарной очистке и благоустройству города Минска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Мингорисполком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и администрации районов принимают меры по организации работ по благоустройству и содержанию (эксплуатации) территории и привлечению населения к выполнению этих работ, в том числе обеспечивают население необходимым инвентарным имуществом.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Мингорисполком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>, администрации районов, органы территориального общественного самоуправления проводят разъяснительную работу и призывают население соблюдать на территории чистоту и порядок.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9. Организации, осуществляющие эксплуатацию жилищного фонда и (или) предоставляющие жилищно-коммунальные услуги: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организовывают и проводят санитарную уборку территорий и мест общего пользования жилых домов в соответствии с законодательством;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обустраивают площадки с ограждением и водонепроницаемым покрытием под контейнеры для сбора твердых коммунальных отходов и вторичных материальных ресурсов в соответствии с законодательством;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обеспечивают уборку и дезинфекцию мусороприемных камер,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мусороприемных стволов и контейнеров для сбора твердых коммунальных отходов;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организовывают на добровольной основе с привлечением средств населения благоустройство дворовых территорий, в том числе закупку детского оборудования и обустройство дополнительных парковочных мест.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10. Граждане, паркующие транспортные средства на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территориях, проезжей части улиц, дорог, проездов, осуществляют своевременную уборку проезжей части от снега и мусора на расстоянии не менее 1 метра от транспортного средства.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Загромождение улиц, площадей, дворов, других земель общего пользования строительными материалами и другими предметами не допускается.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(часть вторая п. 10 введена </w:t>
      </w:r>
      <w:hyperlink r:id="rId23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9E69BB">
        <w:rPr>
          <w:rFonts w:ascii="Times New Roman" w:hAnsi="Times New Roman" w:cs="Times New Roman"/>
          <w:sz w:val="28"/>
          <w:szCs w:val="28"/>
        </w:rPr>
        <w:t xml:space="preserve">11. Специализированные организации по санитарной очистке территории согласно </w:t>
      </w:r>
      <w:proofErr w:type="gramStart"/>
      <w:r w:rsidRPr="009E69BB">
        <w:rPr>
          <w:rFonts w:ascii="Times New Roman" w:hAnsi="Times New Roman" w:cs="Times New Roman"/>
          <w:sz w:val="28"/>
          <w:szCs w:val="28"/>
        </w:rPr>
        <w:t>схемам обращения</w:t>
      </w:r>
      <w:proofErr w:type="gramEnd"/>
      <w:r w:rsidRPr="009E69BB">
        <w:rPr>
          <w:rFonts w:ascii="Times New Roman" w:hAnsi="Times New Roman" w:cs="Times New Roman"/>
          <w:sz w:val="28"/>
          <w:szCs w:val="28"/>
        </w:rPr>
        <w:t xml:space="preserve"> с коммунальными отходами осуществляют мероприятия по сбору, разделению по видам, удалению коммунальных отходов и (или) их обезвреживанию, использованию, захоронению в соответствии с требованиями нормативных правовых актов, в том числе технических нормативных правовых актов, в сфере обращения с коммунальными отходами.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Соблюдение специализированными организациями по санитарной очистке территории требований, предусмотренных в </w:t>
      </w:r>
      <w:hyperlink w:anchor="P124" w:history="1">
        <w:r w:rsidRPr="009E69BB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обеспечивают администрации районов.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12. Специализированные организации по обслуживанию городского электрического транспорта осуществляют работы по содержанию (эксплуатации) необустроенных трамвайных путей (рельсовые пути, междупутье и территория, прилегающая к крайнему рельсу на расстоянии 0,5 метра), обособленных посадочных площадок остановок трамваев и прилегающей к ним территории на расстоянии 0,5 метра, благоустройству перронов диспетчерских станций трамваев и троллейбусов, содержанию подвижного состава и опор контактных линий в надлежащем техническом и санитарном состоянии.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13. Специализированные организации по содержанию наружного освещения осуществляют содержание (эксплуатацию) элементов наружного освещения в соответствии с требованиями законодательства, в том числе технических нормативных правовых актов.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14. 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осуществляют работы по содержанию (эксплуатации) объектов светофорного регулирования, дорожных знаков и разметки, дорожных ограждений и других технических средств организации дорожного движения на улицах и площадях.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15. Санитарная очистка и уборка тротуаров, прилегающих к посадочным площадкам остановок общественного транспорта (кроме обособленных посадочных площадок остановок общественного транспорта и мест пешеходных переходов), осуществляются владельцами остановочных павильонов или организациями, с которыми владельцами этих павильонов заключены договоры.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 xml:space="preserve">16. Специализированные организации по содержанию (эксплуатации) подземных инженерных коммуникаций выполняют работы по обеспечению герметичности каналов, закрытию люков колодцев, их окраске, сопряжению люков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колодцев с покрытием проезжей части улиц, тротуаров, пешеходных и велосипедных дорожек, а также озелененных территорий в соответствии с требованиями технических нормативных правовых актов.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(рекламодатели), осуществляющие деятельность по размещению наружной рекламы, используют средства наружной рекламы исключительно для размещения (распространения) коммерческой наружной рекламы (за исключением социальной наружной рекламы в пределах 5% годового объема).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Использование бумаги для размещения наружной рекламы на щитовых рекламных конструкциях, установленных на территории города Минска, не допускается.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Размещение объявлений, плакатов, листовок, рекламы, иных информационных материалов, а также нанесение краски на поверхность покрытий проезжей части и тротуаров, щитовые рекламные конструкции, остановки общественного транспорта, столбы, подпорные стены, навесы, павильоны и иные конструкции, установленные на территории города Минска, в неустановленных местах не допускается.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(часть третья п. 17 введена </w:t>
      </w:r>
      <w:hyperlink r:id="rId25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Нанесение краски на поверхность асфальта для размещения наружной рекламы не допускается.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Средства наружной рекламы, установленные без разрешения на территории города Минска, подлежат демонтажу.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Средства наружной рекламы, собственник которых не выявлен или отсутствует, размещаемые на территории города Минска без разрешений, подлежат демонтажу специализированными организациями по содержанию улично-дорожной сети.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18. Юридические лица и индивидуальные предприниматели, осуществляющие свою деятельность в сфере розничной торговли, общественного питания и бытового обслуживания, производят санитарную очистку и уборку: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территории, прилегающей к стационарным торговым объектам и объектам общественного питания, объектам бытового обслуживания, и закрепленной администрациями районов территории;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территории, прилегающей к нестационарным торговым объектам, нестационарным объектам общественного питания и объектам бытового обслуживания (павильоны, киоски, палатки), в радиусе 5 метров и обособленных подъездных путей к ним на основании договора, заключенного со специализированными организациями по санитарной очистке территории.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Возле объектов розничной торговли, мелкорозничной торговой сети, реализующих в розлив пивную продукцию, при отсутствии в непосредственной близости стационарного общественного туалета устанавливаются биотуалеты.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 xml:space="preserve">(п. 18 в ред. </w:t>
      </w:r>
      <w:hyperlink r:id="rId26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19. Санитарная очистка и уборка прилегающей к автозаправочным станциям территории в радиусе от 15 до 100 метров осуществляются владельцами автозаправочных станций или организациями, с которыми владельцами этих станций заключены договоры.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20. Санитарная очистка и уборка территории строительных площадок, а также прилегающей территории - не менее 5 метров по периметру от ограждения площадок, складов, баз и подъездов к ним производятся организациями, которые осуществляют свою деятельность на данной территории. В целях предотвращения выноса грунта и грязи за территорию строительной площадки выезды оборудуются пунктами мойки (очистки) колес автотранспорта.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21. Органы управления гаражных и иных потребительских кооперативов, собственники (владельцы) индивидуальных гаражей, расположенных на территории города Минска, организовывают уборку территории с учетом сезонных особенностей, обеспечивают вывоз коммунальных отходов и их обезвреживание на основании заключенного договора на оказание услуг по вывозу коммунальных отходов и их обезвреживанию с юридическими лицами и индивидуальными предпринимателями, оказывающими такие услуги, и хранят отходы в специально отведенных для этих целей местах в соответствии со схемами обращения с отходами и с заключенными договорами, а также осуществляют надлежащее содержание и ремонт ограждений и фасадов, проездов на территории кооперативов.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22. Специализированные организации по озеленению осуществляют: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санитарную очистку и </w:t>
      </w:r>
      <w:proofErr w:type="gramStart"/>
      <w:r w:rsidRPr="009E69BB">
        <w:rPr>
          <w:rFonts w:ascii="Times New Roman" w:hAnsi="Times New Roman" w:cs="Times New Roman"/>
          <w:sz w:val="28"/>
          <w:szCs w:val="28"/>
        </w:rPr>
        <w:t>уборку</w:t>
      </w:r>
      <w:proofErr w:type="gramEnd"/>
      <w:r w:rsidRPr="009E69BB">
        <w:rPr>
          <w:rFonts w:ascii="Times New Roman" w:hAnsi="Times New Roman" w:cs="Times New Roman"/>
          <w:sz w:val="28"/>
          <w:szCs w:val="28"/>
        </w:rPr>
        <w:t xml:space="preserve"> и вывоз мусора с территорий парков, лесопарков, скверов, бульваров, аллей и проездов, малых архитектурных форм, зон отдыха (пляжей), озелененных территорий, расположенных вдоль улиц, и других закрепленных в установленном порядке озелененных территорий;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содержание дорожно-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сети, в том числе пандусов и лестниц, очистку газонного бортового камня;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установку и ремонт малых архитектурных форм, оборудования детских, спортивных и хозяйственных площадок, цветочных ваз и вертикальных цветочных конструкций;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обустройство, содержание и ремонт цветников, газонов и уборку скошенной травы, посадку и уход за деревьями, кустарниками, в том числе защитные мероприятия;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скашивание газонов на объектах категории "Центр" не менее одного раза в 10 дней, на остальных объектах - по мере необходимости, но не реже одного раза в 15 дней, в парках и лесопарках вдоль площадок, пешеходных дорожек шириной 5 м, за исключением мест произрастания дикорастущих растений, относящихся к видам, включенным в Красную книгу Республики Беларусь;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уборку листвы с озелененных территорий проспектов, площадей и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прилегающих к ним объектов внешнего благоустройства (скверы, бульвары), с озелененных территорий вдоль улиц на ширину 10 метров от пешеходных дорожек или улично-дорожной сети, в парках и на территориях с древесно-кустарниковой растительностью (лесопарки, рощи, сады) вдоль пешеходных дорожек, площадок шириной 5 метров;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устройство при необходимости твердого покрытия дорожек по пешеходным направлениям в местах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газона.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23. Юридические и физические лица, а также индивидуальные предприниматели, которые осуществляют свою деятельность на территории рекреационных зон, пляжей, других мест отдыха, организованных на водных объектах и на их берегах, производят на данной территории санитарную очистку и уборку (по мере необходимости), а также мероприятия по строительству (оборудованию) и содержанию (эксплуатации) следующих элементов благоустройства: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канализованные общественные туалеты и (или) биотуалеты;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мостики в зоне купания;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теневые навесы, беседки, лежаки, кабины для переодевания (раздевалки), душевые установки, урны для сбора отходов, информационные стенды и другие малые архитектурные формы;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подъезды и автомобильные парковки;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дорожно-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сеть, в том числе пешеходные дорожки, связывающие здания, сооружения и площадки;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источники питьевой воды;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металлические шлагбаумы и надолбы;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площадки детские игровые и спортивные;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контейнерные площадки с установкой емкостей с крышками для сбора, в том числе раздельного, твердых коммунальных отходов;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другие элементы благоустройства.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24. Благоустройство и содержание (эксплуатация) земельного участка, предоставленного для обслуживания одноквартирного жилого дома, квартиры в блокированном жилом доме, осуществляются собственником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в том числе: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24.1. строительство и содержание (эксплуатацию) вольеров для животных и ограждения придомовой территории высотой не менее 1,7 метра в случае выгула животных;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24.2. санитарную очистку, уборку, покос травы на территории, в том числе прилегающей к земельному участку, до проезжей части дороги, а также сбор и удаление коммунальных отходов;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. 24.2 в ред. </w:t>
      </w:r>
      <w:hyperlink r:id="rId33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24.3. обращение с объектами растительного мира, состоящее из: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>озеленения и использования разрешенных к применению средств защиты растений, регуляторов их роста, удобрений, а также обрезки, рыхления, полива растений;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удаления объектов растительного мира, находящихся в ненадлежащем, в том числе аварийном, состоянии;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регулирования распространения и численности борщевика Сосновского и иных видов инвазивных растений, ограждения, своевременного скашивания и удаления сорных растений.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24-1. Юридические и физические лица, в том числе индивидуальные предприниматели, осуществляют согласование с главным архитектором администрации района г. Минска в установленном порядке проектов объектов строительства, наружной рекламы, архитектурного освещения, включая их функционирование и демонтаж, городского дизайна, малых архитектурных форм, архитектурно-художественного оформления городской среды в соответствии с требованиями действующего законодательства, в том числе технических нормативных правовых актов.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(п. 24-1 введен </w:t>
      </w:r>
      <w:hyperlink r:id="rId34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25. Благоустройство и содержание (эксплуатация) земельных участков, предоставленных для обслуживания индивидуальных гаражей, расположенных на дворовых территориях, осуществляются в соответствии с требованиями нормативных правовых актов, в том числе технических нормативных правовых актов владельцами этих гаражей по периметру гаража до середины проезда.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26. Контроль за содержанием территории города Минска осуществляется государственными органами и организациями в соответствии с компетенцией, установленной законодательством.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жилищного фонда, специализированные организации по озеленению территории, специализированные организации по содержанию улично-дорожной сети осуществляют контроль за содержанием обслуживаемых территорий, не допуская их загромождения, в том числе столами, ящиками, коробками, лотками, тележками, пакетами, другой тарой и иными приспособлениями.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(часть вторая п. 26 введена </w:t>
      </w:r>
      <w:hyperlink r:id="rId35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27. Содержание (эксплуатация) территории в зимний период включает расчистку от снега и наледи проезжей части, пешеходных дорожек, очистку крыш от снега и наледи,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28. Специализированные организации по содержанию улично-дорожной сети по согласованию с администрациями районов ежегодно до 1 ноября утверждают планы мероприятий по содержанию улиц в зимний период, в которых определяются: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маршруты движения транспортных средств для уборки территории с указанием раскладки снежных валов на улично-дорожной сети и с расчетом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времени выполнения работ;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очередность уборки снежных валов с улично-дорожной сети;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перечень улиц и участков улично-дорожной сети, на которых производится выброс снежных валов шнекороторными машинами;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перечень улиц или участков улично-дорожной сети, на которых разрешено временное складирование снежных валов на прилегающей озелененной территории;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перечень улиц или участков улично-дорожной сети, на которых разрешено складирование снежных валов на прилегающей части тротуаров;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технологические схемы выполнения работ по погрузке снега;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технологические схемы выполнения работ по выбросу снега шнекороторными машинами;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схема оповещения и связи руководства данной специализированной организации с соответствующими организациями в случае возникновения чрезвычайных ситуаций природного и техногенного характера;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список руководителей организаций, обеспечивающих поставку техники для выполнения работ по очистке улично-дорожной сети от снега, с указанием их телефонных номеров;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список водителей, машинистов и рабочих специализированных организаций, выполняющих работы по очистке улично-дорожной сети от снега, с указанием их телефонных номеров;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маршруты движения транспортных средств для обработки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 с расчетом времени выполнения данных работ;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акты замеров расстояний вывоза снега от мест погрузки до площадок складирования;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перечень и схемы расположения и обустройства площадок складирования снега.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29. В период снегопадов и гололедицы проезжая часть и тротуары улиц обрабатываются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средствами. В первую очередь выполняются работы по обработке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 и расчистке от снега и наледи проезжей части, тротуаров, посадочных площадок остановок общественного транспорта на имеющих крутые уклоны участках улиц с движением маршрутных транспортных средств, узких улицах, а также мостов, путепроводов, транспортных тоннелей, пешеходных переходов и других мест возможного скопления пешеходов и транспортных средств.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30. В период обильных снегопадов, метелей и гололедицы уборка снега с проезжей части проспектов, улиц, переулков, площадей, набережных, мостов, путепроводов, транспортных тоннелей, пешеходных переходов производится круглосуточно с максимальным обеспечением безопасного движения транспортных средств и пешеходов.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31. Валы снега расчищаются на перекрестке на ширину перекрестка, на остановках общественного транспорта - на длину посадочной площадки, на пешеходных переходах - на ширину пешеходного перехода, но не менее чем на 5 метров, в местах расположения водоотводных устройств (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колодцев) - не менее чем на 1,5 метра.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 xml:space="preserve">32. Формирование снежного вала в пределах остановок общественного транспорта, пешеходных переходов, в границах перекрестков, а также перемещение снега, в том числе транспортными средствами, с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части на проезжую часть улицы не допускается.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33. Уборка проездов в жилых зонах и на придомовых территориях должна производиться в зимний период - не реже одного раза в сутки, в летний период - не реже одного раза в два дня. В первую очередь выполняются работы по расчистке проездов в жилых зонах, подъездов к местам размещения площадок для сбора твердых коммунальных отходов, в том числе крупногабаритных.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34. Уборка всех видов снежных, ледяных и снежно-ледяных образований с крыш зданий производится в светлое время суток с выполнением комплекса мероприятий, обеспечивающих безопасность условий проведения работ, движения транспорта и пешеходов, сохранность насаждений, воздушных электролиний, средств наружной рекламы, светофорных объектов, дорожных знаков, транспортных средств и другого имущества. Уборку сброшенных с крыш зданий снежных, ледяных и снежно-ледяных образований производят специализированные организации, производившие работы по очистке крыш зданий.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35. Работы по обработке улиц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средствами, формированию снежных валов с последующим вывозом снега и наледи производятся в соответствии с согласованными и утвержденными в установленном порядке планами содержания (эксплуатации) улиц и технологическими картами выполнения этих работ для конкретной улицы или участка улично-дорожной сети и, как правило, должны быть завершены до 8 часов, а в условиях обильных снегопадов, метелей и гололедицы производятся круглосуточно с максимальным обеспечением нормального и безопасного движения транспорта и пешеходов.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36. На озелененных территориях: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работы по уборке от снега и обработке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 проездов, площадок, пешеходных дорожек (аллей) и прилегающих тротуаров производятся в течение рабочего времени в зимний период с 15 ноября до 15 марта с 7 до 16 часов, при этом основные транзитные пешеходные дорожки (аллеи), лестницы, пандусы убираются в первую очередь до 8 часов, а в случае выпадения обильных снегопадов данные работы производятся в двухсменном режиме;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во время гололедицы пешеходные дорожки (аллеи) обрабатываются чистым песком без примеси соли, при этом допускается складирование чистого снега, ледяных и снежно-ледяных образований вдоль дорожек, а проезды и тротуары обрабатываются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средствами с использованием песка с вывозом всех видов снежных, ледяных и снежно-ледяных образований на площадки складирования снега.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37. Содержание (эксплуатация) территории в летний период заключается в выполнении работ, обеспечивающих соответствие эксплуатационных характеристик элементов благоустройства требованиям настоящих Правил и </w:t>
      </w:r>
      <w:r w:rsidRPr="009E69BB">
        <w:rPr>
          <w:rFonts w:ascii="Times New Roman" w:hAnsi="Times New Roman" w:cs="Times New Roman"/>
          <w:sz w:val="28"/>
          <w:szCs w:val="28"/>
        </w:rPr>
        <w:lastRenderedPageBreak/>
        <w:t>технических нормативных правовых актов, и включает: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мойку проезжей части и тротуаров улиц, площадей, проспектов, велосипедных дорожек, набережных, мостов, путепроводов и </w:t>
      </w:r>
      <w:proofErr w:type="gramStart"/>
      <w:r w:rsidRPr="009E69BB">
        <w:rPr>
          <w:rFonts w:ascii="Times New Roman" w:hAnsi="Times New Roman" w:cs="Times New Roman"/>
          <w:sz w:val="28"/>
          <w:szCs w:val="28"/>
        </w:rPr>
        <w:t>других элементов улично-дорожной сети после уборки песка</w:t>
      </w:r>
      <w:proofErr w:type="gramEnd"/>
      <w:r w:rsidRPr="009E69BB">
        <w:rPr>
          <w:rFonts w:ascii="Times New Roman" w:hAnsi="Times New Roman" w:cs="Times New Roman"/>
          <w:sz w:val="28"/>
          <w:szCs w:val="28"/>
        </w:rPr>
        <w:t xml:space="preserve"> и отходов с 23 до 7 часов, а с 7 до 23 часов уборку, мойку и полив по мере необходимости. При мойке проезжей части тщательно очищаются лотки ливневой канализации, при этом не допускается выбивание струей воды песка и отходов на тротуары и озелененные территории, близко расположенные здания и сооружения;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уборку проезжей части и тротуаров, проспектов, улиц, путепроводов не менее двух раз в сутки. Придомовая территория, в том числе проезды, территории спортивных и детских площадок, убирается не реже одного раза в два дня;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 жаркие дни при температуре плюс 25 °C и выше в дневное время дополнительную мойку проезжей части улиц, площадей, полив тротуаров и проездов в жилых зонах;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очистку системы дождевой канализации не менее двух раз в год. После очистки смотровых и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колодцев извлеченные отходы подлежат немедленному вывозу;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санитарную очистку и уборку трамвайных путей - с 22 до 6 часов;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уборку озелененных территорий, закрепленных в установленном порядке за специализированными организациями по озеленению, с 6.30 до 15.30. Дополнительная уборка в случае необходимости производится с 15.30 до 22 часов. Полив тротуаров, прилегающих к паркам, скверам, бульварам, садовых дорожек, газонов, насаждений производится по мере необходимости одновременно с их уборкой.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38. В целях поддержания территории города Минска в надлежащем состоянии: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перемещение и складирование снежных, ледяных и снежно-ледяных образований, различных отходов, стройматериалов и грунта осуществляется в соответствии с актами законодательства;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складирование отходов осуществляется в местах размещения площадок для сбора твердых коммунальных отходов;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выброс воды из тепловых камер и водопроводных колодцев на улицы, тротуары и газоны не предусматривается;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объявления, плакаты, листовки и иные информационные материалы рекламного и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характера размещаются в установленных местах;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хранение неэксплуатируемых транспортных средств, дров, торфа, угля, песка и других материалов на дворовых территориях не предусматривается;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перевозка навалом грузов и пылящих грузов осуществляется в специально оборудованных грузовых автомобилях, предотвращающих высыпание или утечку содержимого, перевозимые отходы накрываются специальными тентами;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мойка автотранспорта осуществляется в специально оборудованных местах;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 xml:space="preserve">стоянка транспортных средств и прицепов осуществляется в местах, предусмотренных </w:t>
      </w:r>
      <w:hyperlink r:id="rId40" w:history="1">
        <w:r w:rsidRPr="009E69B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посадка деревьев и кустарников производится в специально отведенных местах;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вырубка деревьев, кустарников, срывание цветов с цветников, побелка деревьев в парках, скверах и бульварах не предусматривается;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выброс отходов производится в установленных местах;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выгул собак осуществляется в специально оборудованных местах;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раскопки (земляные работы) производятся на территориях по согласованию с организацией, в ведении которой находится территория;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раскопки (земляные работы) производятся по согласованию с коммунальной организацией, содержащей территорию, и коммунальным унитарным предприятием "Техническое управление Мингорисполкома" в соответствии с определяемым этим предприятием регламентом производства раскопок (земляных работ);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в местах проведения раскопок (земляных работ) устанавливается ограждение;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раскопки (земляные работы) не производятся при проведении социально значимых мероприятий в течение срока, определенного распоряжением председателя Мингорисполкома;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размещение рекламно-информационных щитов, стендов, витрин вблизи проезжей части улично-дорожной сети не предусматривается;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нанесение графических изображений, надписей на здания, сооружения, объекты недвижимости, ограждения, турникеты, остановочные пункты, малые архитектурные формы осуществляется по согласованию с собственником, а также местным исполнительным и распорядительным органом;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9E69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>установка урн для сбора мусора осуществляется на входах в административные и общественные здания, объекты торговли, общественного питания, бытового обслуживания населения, прочие социально значимые объекты, на гостевых парковках вдоль улично-дорожной сети, в парках и скверах;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реализация физическим лицом, не осуществляющим предпринимательскую деятельность, на улице, стадионе, в сквере, парке, общественном транспорте, а также в ином общественном месте </w:t>
      </w:r>
      <w:proofErr w:type="gramStart"/>
      <w:r w:rsidRPr="009E69BB">
        <w:rPr>
          <w:rFonts w:ascii="Times New Roman" w:hAnsi="Times New Roman" w:cs="Times New Roman"/>
          <w:sz w:val="28"/>
          <w:szCs w:val="28"/>
        </w:rPr>
        <w:t>вне рынка</w:t>
      </w:r>
      <w:proofErr w:type="gramEnd"/>
      <w:r w:rsidRPr="009E69BB">
        <w:rPr>
          <w:rFonts w:ascii="Times New Roman" w:hAnsi="Times New Roman" w:cs="Times New Roman"/>
          <w:sz w:val="28"/>
          <w:szCs w:val="28"/>
        </w:rPr>
        <w:t xml:space="preserve"> либо иного установленного местным исполнительным и распорядительным органом места товара,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законодательством, не допускается;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30.03.2018 N 30)</w:t>
      </w:r>
    </w:p>
    <w:p w:rsidR="009E69BB" w:rsidRPr="009E69BB" w:rsidRDefault="009E69BB" w:rsidP="009E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lastRenderedPageBreak/>
        <w:t>при умышленном нанесении ущерба (вреда) объектам благоустройства, капитальным строениям (зданиям, сооружениям) организации обеспечивают приведение в надлежащий вид указанных объектов, находящихся в их собственности (хозяйственном ведении, оперативном управлении), с последующим взысканием в установленном порядке ущерба (вреда) в стократном размере, а также направлением сообщения об административном правонарушении в орган, ведущий административный процесс.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9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9E69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от 04.06.2021 N 309)</w:t>
      </w: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9BB" w:rsidRPr="009E69BB" w:rsidRDefault="009E69BB" w:rsidP="009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69BB" w:rsidRPr="009E69BB" w:rsidSect="009E69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BB"/>
    <w:rsid w:val="001141AC"/>
    <w:rsid w:val="009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A7E"/>
  <w15:chartTrackingRefBased/>
  <w15:docId w15:val="{8BBE1F94-7F7C-47C3-9AAC-A52CA56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A3D0841D9E79A08ACAF898E5F851401D6827B9E9601F881806955B21CD89030DE3A5A8B06CA09AE1CBBD1E927AF046FD131CC1C64516C57F05CADBDeFZDM" TargetMode="External"/><Relationship Id="rId18" Type="http://schemas.openxmlformats.org/officeDocument/2006/relationships/hyperlink" Target="consultantplus://offline/ref=F33A3D0841D9E79A08ACAF898E5F85150CC0EE2ECD9A0CF787856A55B21CD89030DE3A5A8B06CA09AE1CBBD1E824AF046FD131CC1C64516C57F05CADBDeFZDM" TargetMode="External"/><Relationship Id="rId26" Type="http://schemas.openxmlformats.org/officeDocument/2006/relationships/hyperlink" Target="consultantplus://offline/ref=F33A3D0841D9E79A08ACAF898E5F85150CC0EE2ECD9A0DF285886E5FEF16D0C93CDC3D55D411CD40A21DBBD1E922A75B6AC4209411654E7357EF40AFBFFEe3ZBM" TargetMode="External"/><Relationship Id="rId39" Type="http://schemas.openxmlformats.org/officeDocument/2006/relationships/hyperlink" Target="consultantplus://offline/ref=F33A3D0841D9E79A08ACAF898E5F85150CC0EE2ECD9A0DF285886E5FEF16D0C93CDC3D55D411CD40A21DBBD1E924AD5B6AC4209411654E7357EF40AFBFFEe3Z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3A3D0841D9E79A08ACAF898E5F85150CC0EE2ECD9A0DF285886E5FEF16D0C93CDC3D55D411CD40A21DBBD1E923A65B6AC4209411654E7357EF40AFBFFEe3ZBM" TargetMode="External"/><Relationship Id="rId34" Type="http://schemas.openxmlformats.org/officeDocument/2006/relationships/hyperlink" Target="consultantplus://offline/ref=F33A3D0841D9E79A08ACAF898E5F85150CC0EE2ECD9A0DF285886E5FEF16D0C93CDC3D55D411CD40A21DBBD1E924A55B6AC4209411654E7357EF40AFBFFEe3ZBM" TargetMode="External"/><Relationship Id="rId42" Type="http://schemas.openxmlformats.org/officeDocument/2006/relationships/hyperlink" Target="consultantplus://offline/ref=F33A3D0841D9E79A08ACAF898E5F85150CC0EE2ECD9A0CF787856A55B21CD89030DE3A5A8B06CA09AE1CBBD1E826AF046FD131CC1C64516C57F05CADBDeFZDM" TargetMode="External"/><Relationship Id="rId47" Type="http://schemas.openxmlformats.org/officeDocument/2006/relationships/hyperlink" Target="consultantplus://offline/ref=F33A3D0841D9E79A08ACAF898E5F85150CC0EE2ECD9A0DF285886E5FEF16D0C93CDC3D55D411CD40A21DBBD1E927A15B6AC4209411654E7357EF40AFBFFEe3ZB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33A3D0841D9E79A08ACAF898E5F85150CC0EE2ECD9A0CF787856A55B21CD89030DE3A5A8B06CA09AE1CBBD1E928AF046FD131CC1C64516C57F05CADBDeFZDM" TargetMode="External"/><Relationship Id="rId12" Type="http://schemas.openxmlformats.org/officeDocument/2006/relationships/hyperlink" Target="consultantplus://offline/ref=F33A3D0841D9E79A08ACAF898E5F85150CC0EE2ECD9A0CF787856A55B21CD89030DE3A5A8B06CA09AE1CBBD1E825AF046FD131CC1C64516C57F05CADBDeFZDM" TargetMode="External"/><Relationship Id="rId17" Type="http://schemas.openxmlformats.org/officeDocument/2006/relationships/hyperlink" Target="consultantplus://offline/ref=F33A3D0841D9E79A08ACAF898E5F851401D6827B9E960CF581856A55B21CD89030DE3A5A8B14CA51A21CBACFE820BA523E97e6Z5M" TargetMode="External"/><Relationship Id="rId25" Type="http://schemas.openxmlformats.org/officeDocument/2006/relationships/hyperlink" Target="consultantplus://offline/ref=F33A3D0841D9E79A08ACAF898E5F85150CC0EE2ECD9A0DF285886E5FEF16D0C93CDC3D55D411CD40A21DBBD1E922A45B6AC4209411654E7357EF40AFBFFEe3ZBM" TargetMode="External"/><Relationship Id="rId33" Type="http://schemas.openxmlformats.org/officeDocument/2006/relationships/hyperlink" Target="consultantplus://offline/ref=F33A3D0841D9E79A08ACAF898E5F85150CC0EE2ECD9A0DF285886E5FEF16D0C93CDC3D55D411CD40A21DBBD1E925AD5B6AC4209411654E7357EF40AFBFFEe3ZBM" TargetMode="External"/><Relationship Id="rId38" Type="http://schemas.openxmlformats.org/officeDocument/2006/relationships/hyperlink" Target="consultantplus://offline/ref=F33A3D0841D9E79A08ACAF898E5F85150CC0EE2ECD9A0DF285886E5FEF16D0C93CDC3D55D411CD40A21DBBD1E924AC5B6AC4209411654E7357EF40AFBFFEe3ZBM" TargetMode="External"/><Relationship Id="rId46" Type="http://schemas.openxmlformats.org/officeDocument/2006/relationships/hyperlink" Target="consultantplus://offline/ref=F33A3D0841D9E79A08ACAF898E5F85150CC0EE2ECD9A0DF285886E5FEF16D0C93CDC3D55D411CD40A21DBBD1E927A15B6AC4209411654E7357EF40AFBFFEe3Z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A3D0841D9E79A08ACAF898E5F85150CC0EE2ECD9A0DF285886E5FEF16D0C93CDC3D55D411CD40A21DBBD1E920A05B6AC4209411654E7357EF40AFBFFEe3ZBM" TargetMode="External"/><Relationship Id="rId20" Type="http://schemas.openxmlformats.org/officeDocument/2006/relationships/hyperlink" Target="consultantplus://offline/ref=F33A3D0841D9E79A08ACAF898E5F85150CC0EE2ECD9A0DF285886E5FEF16D0C93CDC3D55D411CD40A21DBBD1E923A45B6AC4209411654E7357EF40AFBFFEe3ZBM" TargetMode="External"/><Relationship Id="rId29" Type="http://schemas.openxmlformats.org/officeDocument/2006/relationships/hyperlink" Target="consultantplus://offline/ref=F33A3D0841D9E79A08ACAF898E5F85150CC0EE2ECD9A0DF285886E5FEF16D0C93CDC3D55D411CD40A21DBBD1E925A75B6AC4209411654E7357EF40AFBFFEe3ZBM" TargetMode="External"/><Relationship Id="rId41" Type="http://schemas.openxmlformats.org/officeDocument/2006/relationships/hyperlink" Target="consultantplus://offline/ref=F33A3D0841D9E79A08ACAF898E5F85150CC0EE2ECD9A0DF285886E5FEF16D0C93CDC3D55D411CD40A21DBBD1E927A45B6AC4209411654E7357EF40AFBFFEe3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A3D0841D9E79A08ACAF898E5F851401D6827B9E9607F185826F55B21CD89030DE3A5A8B06CA09AE1CBBD0E920AF046FD131CC1C64516C57F05CADBDeFZDM" TargetMode="External"/><Relationship Id="rId11" Type="http://schemas.openxmlformats.org/officeDocument/2006/relationships/hyperlink" Target="consultantplus://offline/ref=F33A3D0841D9E79A08ACAF898E5F85150CC0EE2ECD9A0DF285886E5FEF16D0C93CDC3D55D411CD40A21DBBD1E921A05B6AC4209411654E7357EF40AFBFFEe3ZBM" TargetMode="External"/><Relationship Id="rId24" Type="http://schemas.openxmlformats.org/officeDocument/2006/relationships/hyperlink" Target="consultantplus://offline/ref=F33A3D0841D9E79A08ACAF898E5F85150CC0EE2ECD9A0DF285886E5FEF16D0C93CDC3D55D411CD40A21DBBD1E923AC5B6AC4209411654E7357EF40AFBFFEe3ZBM" TargetMode="External"/><Relationship Id="rId32" Type="http://schemas.openxmlformats.org/officeDocument/2006/relationships/hyperlink" Target="consultantplus://offline/ref=F33A3D0841D9E79A08ACAF898E5F85150CC0EE2ECD9A0DF285886E5FEF16D0C93CDC3D55D411CD40A21DBBD1E925AC5B6AC4209411654E7357EF40AFBFFEe3ZBM" TargetMode="External"/><Relationship Id="rId37" Type="http://schemas.openxmlformats.org/officeDocument/2006/relationships/hyperlink" Target="consultantplus://offline/ref=F33A3D0841D9E79A08ACAF898E5F85150CC0EE2ECD9A0DF285886E5FEF16D0C93CDC3D55D411CD40A21DBBD1E924A25B6AC4209411654E7357EF40AFBFFEe3ZBM" TargetMode="External"/><Relationship Id="rId40" Type="http://schemas.openxmlformats.org/officeDocument/2006/relationships/hyperlink" Target="consultantplus://offline/ref=F33A3D0841D9E79A08ACAF898E5F851401D6827B9E9601F581846055B21CD89030DE3A5A8B06CA09AE1CBBD1EA26AF046FD131CC1C64516C57F05CADBDeFZDM" TargetMode="External"/><Relationship Id="rId45" Type="http://schemas.openxmlformats.org/officeDocument/2006/relationships/hyperlink" Target="consultantplus://offline/ref=F33A3D0841D9E79A08ACAF898E5F85150CC0EE2ECD9A0DF285886E5FEF16D0C93CDC3D55D411CD40A21DBBD1E927A05B6AC4209411654E7357EF40AFBFFEe3ZBM" TargetMode="External"/><Relationship Id="rId5" Type="http://schemas.openxmlformats.org/officeDocument/2006/relationships/hyperlink" Target="consultantplus://offline/ref=F33A3D0841D9E79A08ACAF898E5F85150CC0EE2ECD9A0CF787856A55B21CD89030DE3A5A8B06CA09AE1CBBD1E929AF046FD131CC1C64516C57F05CADBDeFZDM" TargetMode="External"/><Relationship Id="rId15" Type="http://schemas.openxmlformats.org/officeDocument/2006/relationships/hyperlink" Target="consultantplus://offline/ref=F33A3D0841D9E79A08ACAF898E5F85150CC0EE2ECD9A0DF285886E5FEF16D0C93CDC3D55D411CD40A21DBBD1E920A45B6AC4209411654E7357EF40AFBFFEe3ZBM" TargetMode="External"/><Relationship Id="rId23" Type="http://schemas.openxmlformats.org/officeDocument/2006/relationships/hyperlink" Target="consultantplus://offline/ref=F33A3D0841D9E79A08ACAF898E5F85150CC0EE2ECD9A0DF285886E5FEF16D0C93CDC3D55D411CD40A21DBBD1E923A25B6AC4209411654E7357EF40AFBFFEe3ZBM" TargetMode="External"/><Relationship Id="rId28" Type="http://schemas.openxmlformats.org/officeDocument/2006/relationships/hyperlink" Target="consultantplus://offline/ref=F33A3D0841D9E79A08ACAF898E5F85150CC0EE2ECD9A0DF285886E5FEF16D0C93CDC3D55D411CD40A21DBBD1E925A55B6AC4209411654E7357EF40AFBFFEe3ZBM" TargetMode="External"/><Relationship Id="rId36" Type="http://schemas.openxmlformats.org/officeDocument/2006/relationships/hyperlink" Target="consultantplus://offline/ref=F33A3D0841D9E79A08ACAF898E5F85150CC0EE2ECD9A0DF285886E5FEF16D0C93CDC3D55D411CD40A21DBBD1E924A15B6AC4209411654E7357EF40AFBFFEe3Z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33A3D0841D9E79A08ACAF898E5F85150CC0EE2ECD9A0CF787856A55B21CD89030DE3A5A8B06CA09AE1CBBD1E822AF046FD131CC1C64516C57F05CADBDeFZDM" TargetMode="External"/><Relationship Id="rId19" Type="http://schemas.openxmlformats.org/officeDocument/2006/relationships/hyperlink" Target="consultantplus://offline/ref=F33A3D0841D9E79A08ACAF898E5F85150CC0EE2ECD9A0DF285886E5FEF16D0C93CDC3D55D411CD40A21DBBD1E920A35B6AC4209411654E7357EF40AFBFFEe3ZBM" TargetMode="External"/><Relationship Id="rId31" Type="http://schemas.openxmlformats.org/officeDocument/2006/relationships/hyperlink" Target="consultantplus://offline/ref=F33A3D0841D9E79A08ACAF898E5F85150CC0EE2ECD9A0DF285886E5FEF16D0C93CDC3D55D411CD40A21DBBD1E925A15B6AC4209411654E7357EF40AFBFFEe3ZBM" TargetMode="External"/><Relationship Id="rId44" Type="http://schemas.openxmlformats.org/officeDocument/2006/relationships/hyperlink" Target="consultantplus://offline/ref=F33A3D0841D9E79A08ACAF898E5F85150CC0EE2ECD9A0DF285886E5FEF16D0C93CDC3D55D411CD40A21DBBD1E927A55B6AC4209411654E7357EF40AFBFFEe3ZBM" TargetMode="External"/><Relationship Id="rId4" Type="http://schemas.openxmlformats.org/officeDocument/2006/relationships/hyperlink" Target="consultantplus://offline/ref=F33A3D0841D9E79A08ACAF898E5F85150CC0EE2ECD9A0DF285886E5FEF16D0C93CDC3D55D411CD40A21DBBD1E921A05B6AC4209411654E7357EF40AFBFFEe3ZBM" TargetMode="External"/><Relationship Id="rId9" Type="http://schemas.openxmlformats.org/officeDocument/2006/relationships/hyperlink" Target="consultantplus://offline/ref=F33A3D0841D9E79A08ACAF898E5F85150CC0EE2ECD9A02F686806B55B21CD89030DE3A5A8B14CA51A21CBACFE820BA523E97e6Z5M" TargetMode="External"/><Relationship Id="rId14" Type="http://schemas.openxmlformats.org/officeDocument/2006/relationships/hyperlink" Target="consultantplus://offline/ref=F33A3D0841D9E79A08ACAF898E5F85150CC0EE2ECD9A0DF285886E5FEF16D0C93CDC3D55D411CD40A21DBBD1E921A25B6AC4209411654E7357EF40AFBFFEe3ZBM" TargetMode="External"/><Relationship Id="rId22" Type="http://schemas.openxmlformats.org/officeDocument/2006/relationships/hyperlink" Target="consultantplus://offline/ref=F33A3D0841D9E79A08ACAF898E5F85150CC0EE2ECD9A0DF285886E5FEF16D0C93CDC3D55D411CD40A21DBBD1E923A15B6AC4209411654E7357EF40AFBFFEe3ZBM" TargetMode="External"/><Relationship Id="rId27" Type="http://schemas.openxmlformats.org/officeDocument/2006/relationships/hyperlink" Target="consultantplus://offline/ref=F33A3D0841D9E79A08ACAF898E5F85150CC0EE2ECD9A0DF285886E5FEF16D0C93CDC3D55D411CD40A21DBBD1E922AC5B6AC4209411654E7357EF40AFBFFEe3ZBM" TargetMode="External"/><Relationship Id="rId30" Type="http://schemas.openxmlformats.org/officeDocument/2006/relationships/hyperlink" Target="consultantplus://offline/ref=F33A3D0841D9E79A08ACAF898E5F85150CC0EE2ECD9A0DF285886E5FEF16D0C93CDC3D55D411CD40A21DBBD1E925A05B6AC4209411654E7357EF40AFBFFEe3ZBM" TargetMode="External"/><Relationship Id="rId35" Type="http://schemas.openxmlformats.org/officeDocument/2006/relationships/hyperlink" Target="consultantplus://offline/ref=F33A3D0841D9E79A08ACAF898E5F85150CC0EE2ECD9A0DF285886E5FEF16D0C93CDC3D55D411CD40A21DBBD1E924A75B6AC4209411654E7357EF40AFBFFEe3ZBM" TargetMode="External"/><Relationship Id="rId43" Type="http://schemas.openxmlformats.org/officeDocument/2006/relationships/hyperlink" Target="consultantplus://offline/ref=F33A3D0841D9E79A08ACAF898E5F85150CC0EE2ECD9A0CF787856A55B21CD89030DE3A5A8B06CA09AE1CBBD1E829AF046FD131CC1C64516C57F05CADBDeFZDM" TargetMode="External"/><Relationship Id="rId48" Type="http://schemas.openxmlformats.org/officeDocument/2006/relationships/hyperlink" Target="consultantplus://offline/ref=F33A3D0841D9E79A08ACAF898E5F85150CC0EE2ECD9A0CF787856A55B21CD89030DE3A5A8B06CA09AE1CBBD1EB21AF046FD131CC1C64516C57F05CADBDeFZDM" TargetMode="External"/><Relationship Id="rId8" Type="http://schemas.openxmlformats.org/officeDocument/2006/relationships/hyperlink" Target="consultantplus://offline/ref=F33A3D0841D9E79A08ACAF898E5F85150CC0EE2ECD9A0CF787856A55B21CD89030DE3A5A8B06CA09AE1CBBD1E821AF046FD131CC1C64516C57F05CADBDeF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2021-11-01T12:25:00Z</dcterms:created>
  <dcterms:modified xsi:type="dcterms:W3CDTF">2021-11-01T12:26:00Z</dcterms:modified>
</cp:coreProperties>
</file>