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41" w:rsidRPr="00222D41" w:rsidRDefault="00222D41" w:rsidP="00222D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D41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222D41" w:rsidRPr="00222D41" w:rsidRDefault="00222D41" w:rsidP="00222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Республики Беларусь 4 октября 2016 г. N 5/42717</w:t>
      </w:r>
    </w:p>
    <w:p w:rsidR="00222D41" w:rsidRPr="00222D41" w:rsidRDefault="00222D41" w:rsidP="00222D41">
      <w:pPr>
        <w:pStyle w:val="ConsPlusNormal"/>
        <w:pBdr>
          <w:top w:val="single" w:sz="6" w:space="0" w:color="auto"/>
        </w:pBd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222D41" w:rsidRPr="00222D41" w:rsidRDefault="00222D41" w:rsidP="00222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27 сентября 2016 г. N 778</w:t>
      </w:r>
    </w:p>
    <w:p w:rsidR="00222D41" w:rsidRPr="00222D41" w:rsidRDefault="00222D41" w:rsidP="00222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ОБ ОПРЕДЕЛЕНИИ СОВОКУПНОГО ДОХОДА ДЛЯ ПРЕДОСТАВЛЕНИЯ БЕЗНАЛИЧНЫХ ЖИЛИЩНЫХ СУБСИДИЙ</w:t>
      </w:r>
    </w:p>
    <w:p w:rsidR="00222D41" w:rsidRPr="00222D41" w:rsidRDefault="00222D41" w:rsidP="00222D4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41" w:rsidRPr="00222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41" w:rsidRPr="00222D41" w:rsidRDefault="00222D41" w:rsidP="0022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04.10.2017 </w:t>
            </w:r>
            <w:hyperlink r:id="rId4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747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D41" w:rsidRPr="00222D41" w:rsidRDefault="00222D41" w:rsidP="0022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от 12.12.2017 </w:t>
            </w:r>
            <w:hyperlink r:id="rId5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952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, от 23.07.2018 </w:t>
            </w:r>
            <w:hyperlink r:id="rId6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557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, от 05.08.2019 </w:t>
            </w:r>
            <w:hyperlink r:id="rId7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515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D41" w:rsidRPr="00222D41" w:rsidRDefault="00222D41" w:rsidP="0022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от 29.10.2021 </w:t>
            </w:r>
            <w:hyperlink r:id="rId8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618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222D41">
          <w:rPr>
            <w:rFonts w:ascii="Times New Roman" w:hAnsi="Times New Roman" w:cs="Times New Roman"/>
            <w:sz w:val="28"/>
            <w:szCs w:val="28"/>
          </w:rPr>
          <w:t>абзаца третьего подпункта 6.2 пункта 6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29 августа 2016 г. N 322 "О предоставлении безналичных жилищных субсидий" Совет Министров Республики Беларусь ПОСТАНОВЛЯЕТ:</w:t>
      </w:r>
    </w:p>
    <w:p w:rsidR="00222D41" w:rsidRPr="00222D41" w:rsidRDefault="00222D41" w:rsidP="00222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222D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Совмина от 29.10.2021 N 618)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34" w:history="1">
        <w:r w:rsidRPr="00222D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 (далее - перечень) согласно приложению.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2.1. в совокупный доход гражданина (семьи), обратившегося (обратившейся) за </w:t>
      </w:r>
      <w:hyperlink r:id="rId11" w:history="1">
        <w:r w:rsidRPr="00222D41">
          <w:rPr>
            <w:rFonts w:ascii="Times New Roman" w:hAnsi="Times New Roman" w:cs="Times New Roman"/>
            <w:sz w:val="28"/>
            <w:szCs w:val="28"/>
          </w:rPr>
          <w:t>предоставлением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безналичных жилищных субсидий, включается общая сумма начисленного дохода. При этом суммы налогов, сборов (пошлин), иных удержаний не вычитаются из общей (начисленной) суммы дохода;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2.2. доходы гражданина (семьи), полученные в иностранной валюте, пересчитываются в белорусские рубли по официальному курсу, установленному Национальным банком на день их получения, а доход за выполнение трудовых обязанностей - на последний день месяца, за который был начислен этот доход;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2.3. полученные гражданином (семьей) суммы алиментов делятся на количество месяцев, за которые они получены. При этом суммы таких алиментов учитываются на основании документов и (или) сведений, подтверждающих получение алиментов (справок организаций, почтовых, электронных переводов и другого).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октября 2016 г.</w:t>
      </w:r>
    </w:p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22D41" w:rsidRPr="00222D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D41" w:rsidRPr="00222D41" w:rsidRDefault="00222D41" w:rsidP="0022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D41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D41" w:rsidRPr="00222D41" w:rsidRDefault="00222D41" w:rsidP="00222D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D41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  <w:proofErr w:type="spellEnd"/>
          </w:p>
        </w:tc>
      </w:tr>
    </w:tbl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Приложение</w:t>
      </w:r>
    </w:p>
    <w:p w:rsidR="00222D41" w:rsidRPr="00222D41" w:rsidRDefault="00222D41" w:rsidP="00222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2D41" w:rsidRPr="00222D41" w:rsidRDefault="00222D41" w:rsidP="00222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222D41" w:rsidRPr="00222D41" w:rsidRDefault="00222D41" w:rsidP="00222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222D41" w:rsidRPr="00222D41" w:rsidRDefault="00222D41" w:rsidP="00222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27.09.2016 N 778</w:t>
      </w:r>
    </w:p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222D41">
        <w:rPr>
          <w:rFonts w:ascii="Times New Roman" w:hAnsi="Times New Roman" w:cs="Times New Roman"/>
          <w:sz w:val="28"/>
          <w:szCs w:val="28"/>
        </w:rPr>
        <w:t>ПЕРЕЧЕНЬ</w:t>
      </w:r>
    </w:p>
    <w:p w:rsidR="00222D41" w:rsidRPr="00222D41" w:rsidRDefault="00222D41" w:rsidP="00222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</w:t>
      </w:r>
    </w:p>
    <w:p w:rsidR="00222D41" w:rsidRPr="00222D41" w:rsidRDefault="00222D41" w:rsidP="00222D4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41" w:rsidRPr="00222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41" w:rsidRPr="00222D41" w:rsidRDefault="00222D41" w:rsidP="0022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04.10.2017 </w:t>
            </w:r>
            <w:hyperlink r:id="rId12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747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D41" w:rsidRPr="00222D41" w:rsidRDefault="00222D41" w:rsidP="0022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от 12.12.2017 </w:t>
            </w:r>
            <w:hyperlink r:id="rId13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952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, от 23.07.2018 </w:t>
            </w:r>
            <w:hyperlink r:id="rId14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557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, от 05.08.2019 </w:t>
            </w:r>
            <w:hyperlink r:id="rId15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515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D41" w:rsidRPr="00222D41" w:rsidRDefault="00222D41" w:rsidP="0022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41">
              <w:rPr>
                <w:rFonts w:ascii="Times New Roman" w:hAnsi="Times New Roman" w:cs="Times New Roman"/>
                <w:sz w:val="28"/>
                <w:szCs w:val="28"/>
              </w:rPr>
              <w:t xml:space="preserve">от 29.10.2021 </w:t>
            </w:r>
            <w:hyperlink r:id="rId16" w:history="1">
              <w:r w:rsidRPr="00222D41">
                <w:rPr>
                  <w:rFonts w:ascii="Times New Roman" w:hAnsi="Times New Roman" w:cs="Times New Roman"/>
                  <w:sz w:val="28"/>
                  <w:szCs w:val="28"/>
                </w:rPr>
                <w:t>N 618</w:t>
              </w:r>
            </w:hyperlink>
            <w:r w:rsidRPr="00222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1. Доходы, включаемые в совокупный доход гражданина (семьи), определяемые для </w:t>
      </w:r>
      <w:hyperlink r:id="rId17" w:history="1">
        <w:r w:rsidRPr="00222D41">
          <w:rPr>
            <w:rFonts w:ascii="Times New Roman" w:hAnsi="Times New Roman" w:cs="Times New Roman"/>
            <w:sz w:val="28"/>
            <w:szCs w:val="28"/>
          </w:rPr>
          <w:t>предоставления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безналичных жилищных субсидий по </w:t>
      </w:r>
      <w:proofErr w:type="spellStart"/>
      <w:r w:rsidRPr="00222D41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222D41">
        <w:rPr>
          <w:rFonts w:ascii="Times New Roman" w:hAnsi="Times New Roman" w:cs="Times New Roman"/>
          <w:sz w:val="28"/>
          <w:szCs w:val="28"/>
        </w:rPr>
        <w:t xml:space="preserve"> принципу: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1.1. все виды пенсий, в том числе получаемых из других государств, с учетом надбавок, доплат и повышений;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1.2.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1.3. ежемесячное денежное содержание, предоставляемое в соответствии с </w:t>
      </w:r>
      <w:hyperlink r:id="rId18" w:history="1">
        <w:r w:rsidRPr="00222D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30 ноября 2006 г. N 705 "О ежемесячном денежном содержании отдельных категорий государственных служащих" (Национальный реестр правовых актов Республики Беларусь, 2006 г., N 201, 1/8123);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9" w:history="1">
        <w:r w:rsidRPr="00222D41">
          <w:rPr>
            <w:rFonts w:ascii="Times New Roman" w:hAnsi="Times New Roman" w:cs="Times New Roman"/>
            <w:sz w:val="28"/>
            <w:szCs w:val="28"/>
          </w:rPr>
          <w:t>пособие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по безработице;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1.5. стипендии в период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 - профессиональная подготовка, переподготовка, повышение квалификации и освоение содержания образовательной программы обучающих курсов) по направлению комитета по труду, занятости и социальной защите Минского горисполкома, управления (отдела) по труду, занятости и социальной защите горисполкома, райисполкома (далее - орган по труду, занятости и социальной защите);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1.6. материальная </w:t>
      </w:r>
      <w:hyperlink r:id="rId20" w:history="1">
        <w:r w:rsidRPr="00222D41">
          <w:rPr>
            <w:rFonts w:ascii="Times New Roman" w:hAnsi="Times New Roman" w:cs="Times New Roman"/>
            <w:sz w:val="28"/>
            <w:szCs w:val="28"/>
          </w:rPr>
          <w:t>помощь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безработным и членам их семей, находящимся на их иждивении, а также гражданам в период профессиональной подготовки, </w:t>
      </w:r>
      <w:r w:rsidRPr="00222D41">
        <w:rPr>
          <w:rFonts w:ascii="Times New Roman" w:hAnsi="Times New Roman" w:cs="Times New Roman"/>
          <w:sz w:val="28"/>
          <w:szCs w:val="28"/>
        </w:rPr>
        <w:lastRenderedPageBreak/>
        <w:t>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1.7. пособия, назначенные в соответствии с </w:t>
      </w:r>
      <w:hyperlink r:id="rId21" w:history="1">
        <w:r w:rsidRPr="00222D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222D41" w:rsidRPr="00222D41" w:rsidRDefault="00222D41" w:rsidP="00222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222D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Совмина от 12.12.2017 N 952)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1.8. пособие по уходу за инвалидом I группы либо лицом, достигшим 80-летнего возраста.</w:t>
      </w:r>
    </w:p>
    <w:p w:rsidR="00222D41" w:rsidRPr="00222D41" w:rsidRDefault="00222D41" w:rsidP="00222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2D4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2D41">
        <w:rPr>
          <w:rFonts w:ascii="Times New Roman" w:hAnsi="Times New Roman" w:cs="Times New Roman"/>
          <w:sz w:val="28"/>
          <w:szCs w:val="28"/>
        </w:rPr>
        <w:t xml:space="preserve">. 1.8 введен </w:t>
      </w:r>
      <w:hyperlink r:id="rId23" w:history="1">
        <w:r w:rsidRPr="00222D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Совмина от 23.07.2018 N 557)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 Доходы, включаемые в совокупный доход гражданина (семьи), определяемые для предоставления безналичных жилищных субсидий по заявительному принципу: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2.1. сумма заработной </w:t>
      </w:r>
      <w:hyperlink r:id="rId24" w:history="1">
        <w:r w:rsidRPr="00222D41">
          <w:rPr>
            <w:rFonts w:ascii="Times New Roman" w:hAnsi="Times New Roman" w:cs="Times New Roman"/>
            <w:sz w:val="28"/>
            <w:szCs w:val="28"/>
          </w:rPr>
          <w:t>платы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в месяце, за который она начислена;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2.2. денежное </w:t>
      </w:r>
      <w:hyperlink r:id="rId25" w:history="1">
        <w:r w:rsidRPr="00222D41">
          <w:rPr>
            <w:rFonts w:ascii="Times New Roman" w:hAnsi="Times New Roman" w:cs="Times New Roman"/>
            <w:sz w:val="28"/>
            <w:szCs w:val="28"/>
          </w:rPr>
          <w:t>довольствие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а также установленные законодательством дополнительные выплаты, носящие постоянный характер;</w:t>
      </w:r>
    </w:p>
    <w:p w:rsidR="00222D41" w:rsidRPr="00222D41" w:rsidRDefault="00222D41" w:rsidP="00222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222D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Совмина от 04.10.2017 N 747)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2.3. выходное пособие, выплачиваемое в случае прекращения трудового договора (контракта) в соответствии с законодательством, в том числе выплачиваемое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2.4. 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за исключением выходного </w:t>
      </w:r>
      <w:hyperlink r:id="rId27" w:history="1">
        <w:r w:rsidRPr="00222D41">
          <w:rPr>
            <w:rFonts w:ascii="Times New Roman" w:hAnsi="Times New Roman" w:cs="Times New Roman"/>
            <w:sz w:val="28"/>
            <w:szCs w:val="28"/>
          </w:rPr>
          <w:t>пособия</w:t>
        </w:r>
      </w:hyperlink>
      <w:r w:rsidRPr="00222D41">
        <w:rPr>
          <w:rFonts w:ascii="Times New Roman" w:hAnsi="Times New Roman" w:cs="Times New Roman"/>
          <w:sz w:val="28"/>
          <w:szCs w:val="28"/>
        </w:rPr>
        <w:t>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2.5. суммы, начисленные по гражданско-правовым договорам;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2.6. 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2.7. все виды стипендий и доплат к ним независимо от источников выплаты;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2.8. все виды пенсий, в том числе получаемых из других государств, с </w:t>
      </w:r>
      <w:r w:rsidRPr="00222D41">
        <w:rPr>
          <w:rFonts w:ascii="Times New Roman" w:hAnsi="Times New Roman" w:cs="Times New Roman"/>
          <w:sz w:val="28"/>
          <w:szCs w:val="28"/>
        </w:rPr>
        <w:lastRenderedPageBreak/>
        <w:t>учетом надбавок, доплат и повышений;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2.9. ежемесячное </w:t>
      </w:r>
      <w:hyperlink r:id="rId28" w:history="1">
        <w:r w:rsidRPr="00222D41">
          <w:rPr>
            <w:rFonts w:ascii="Times New Roman" w:hAnsi="Times New Roman" w:cs="Times New Roman"/>
            <w:sz w:val="28"/>
            <w:szCs w:val="28"/>
          </w:rPr>
          <w:t>пособие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согласно перечню, определяемому Министерством обороны;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2.10. </w:t>
      </w:r>
      <w:hyperlink r:id="rId29" w:history="1">
        <w:r w:rsidRPr="00222D41">
          <w:rPr>
            <w:rFonts w:ascii="Times New Roman" w:hAnsi="Times New Roman" w:cs="Times New Roman"/>
            <w:sz w:val="28"/>
            <w:szCs w:val="28"/>
          </w:rPr>
          <w:t>пособие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по безработице;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2.11. материальная </w:t>
      </w:r>
      <w:hyperlink r:id="rId30" w:history="1">
        <w:r w:rsidRPr="00222D41">
          <w:rPr>
            <w:rFonts w:ascii="Times New Roman" w:hAnsi="Times New Roman" w:cs="Times New Roman"/>
            <w:sz w:val="28"/>
            <w:szCs w:val="28"/>
          </w:rPr>
          <w:t>помощь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2.12. </w:t>
      </w:r>
      <w:hyperlink r:id="rId31" w:history="1">
        <w:r w:rsidRPr="00222D41">
          <w:rPr>
            <w:rFonts w:ascii="Times New Roman" w:hAnsi="Times New Roman" w:cs="Times New Roman"/>
            <w:sz w:val="28"/>
            <w:szCs w:val="28"/>
          </w:rPr>
          <w:t>пособие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по временной нетрудоспособности;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2.13. </w:t>
      </w:r>
      <w:hyperlink r:id="rId32" w:history="1">
        <w:r w:rsidRPr="00222D41">
          <w:rPr>
            <w:rFonts w:ascii="Times New Roman" w:hAnsi="Times New Roman" w:cs="Times New Roman"/>
            <w:sz w:val="28"/>
            <w:szCs w:val="28"/>
          </w:rPr>
          <w:t>пособие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по уходу за инвалидом I группы либо лицом, достигшим 80-летнего возраста;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2.14. пособия, назначенные в соответствии с </w:t>
      </w:r>
      <w:hyperlink r:id="rId33" w:history="1">
        <w:r w:rsidRPr="00222D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Республики Беларусь "О государственных пособиях семьям, воспитывающим детей",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222D41" w:rsidRPr="00222D41" w:rsidRDefault="00222D41" w:rsidP="00222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222D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Совмина от 12.12.2017 N 952)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2.15. денежная помощь выпускникам учреждений образования, которым место работы предоставлено путем распределения, направления;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2.16. </w:t>
      </w:r>
      <w:hyperlink r:id="rId35" w:history="1">
        <w:r w:rsidRPr="00222D41">
          <w:rPr>
            <w:rFonts w:ascii="Times New Roman" w:hAnsi="Times New Roman" w:cs="Times New Roman"/>
            <w:sz w:val="28"/>
            <w:szCs w:val="28"/>
          </w:rPr>
          <w:t>доплаты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за ученые степени и ученые звания;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2.17.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2.18. денежные </w:t>
      </w:r>
      <w:hyperlink r:id="rId36" w:history="1">
        <w:r w:rsidRPr="00222D41">
          <w:rPr>
            <w:rFonts w:ascii="Times New Roman" w:hAnsi="Times New Roman" w:cs="Times New Roman"/>
            <w:sz w:val="28"/>
            <w:szCs w:val="28"/>
          </w:rPr>
          <w:t>выплаты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гражданам, имеющим почетные звания;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2.19. ежемесячное денежное содержание, предоставляемое в соответствии с </w:t>
      </w:r>
      <w:hyperlink r:id="rId37" w:history="1">
        <w:r w:rsidRPr="00222D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30 ноября 2006 г. N 705;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2.20. доходы, полученные от использования объектов интеллектуальной собственности;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2.21. 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2.22. алименты;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2.23. доходы по акциям и иные доходы от участия в управлении собственностью организации (дивиденды, проценты, выплаты по долевым паям и другое);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2.24. выплаты, не носящие единовременный характер и произведенные за счет собственных средств организаций (за исключением путевок на санаторно-курортное лечение и оздоровление детей);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>2.25. суммы денежных средств, получаемые в результате наследования, дарения, пожертвования и благотворительности;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lastRenderedPageBreak/>
        <w:t xml:space="preserve">2.26. доходы от возмездного отчуждения капитальных строений (зданий, сооружений), изолированных помещений, </w:t>
      </w:r>
      <w:proofErr w:type="spellStart"/>
      <w:r w:rsidRPr="00222D4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22D41">
        <w:rPr>
          <w:rFonts w:ascii="Times New Roman" w:hAnsi="Times New Roman" w:cs="Times New Roman"/>
          <w:sz w:val="28"/>
          <w:szCs w:val="28"/>
        </w:rPr>
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2.27. </w:t>
      </w:r>
      <w:hyperlink r:id="rId38" w:history="1">
        <w:r w:rsidRPr="00222D41">
          <w:rPr>
            <w:rFonts w:ascii="Times New Roman" w:hAnsi="Times New Roman" w:cs="Times New Roman"/>
            <w:sz w:val="28"/>
            <w:szCs w:val="28"/>
          </w:rPr>
          <w:t>гранты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в науке, образовании, здравоохранении, культуре;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2.28. 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 также доходы от осуществления видов деятельности, указанных в </w:t>
      </w:r>
      <w:hyperlink r:id="rId39" w:history="1">
        <w:r w:rsidRPr="00222D41">
          <w:rPr>
            <w:rFonts w:ascii="Times New Roman" w:hAnsi="Times New Roman" w:cs="Times New Roman"/>
            <w:sz w:val="28"/>
            <w:szCs w:val="28"/>
          </w:rPr>
          <w:t>пункте 3 статьи 337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и деятельности по оказанию услуг в сфере </w:t>
      </w:r>
      <w:proofErr w:type="spellStart"/>
      <w:r w:rsidRPr="00222D41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22D41">
        <w:rPr>
          <w:rFonts w:ascii="Times New Roman" w:hAnsi="Times New Roman" w:cs="Times New Roman"/>
          <w:sz w:val="28"/>
          <w:szCs w:val="28"/>
        </w:rPr>
        <w:t>;</w:t>
      </w:r>
    </w:p>
    <w:p w:rsidR="00222D41" w:rsidRPr="00222D41" w:rsidRDefault="00222D41" w:rsidP="00222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05.08.2019 </w:t>
      </w:r>
      <w:hyperlink r:id="rId40" w:history="1">
        <w:r w:rsidRPr="00222D41">
          <w:rPr>
            <w:rFonts w:ascii="Times New Roman" w:hAnsi="Times New Roman" w:cs="Times New Roman"/>
            <w:sz w:val="28"/>
            <w:szCs w:val="28"/>
          </w:rPr>
          <w:t>N 515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, от 29.10.2021 </w:t>
      </w:r>
      <w:hyperlink r:id="rId41" w:history="1">
        <w:r w:rsidRPr="00222D41">
          <w:rPr>
            <w:rFonts w:ascii="Times New Roman" w:hAnsi="Times New Roman" w:cs="Times New Roman"/>
            <w:sz w:val="28"/>
            <w:szCs w:val="28"/>
          </w:rPr>
          <w:t>N 618</w:t>
        </w:r>
      </w:hyperlink>
      <w:r w:rsidRPr="00222D41">
        <w:rPr>
          <w:rFonts w:ascii="Times New Roman" w:hAnsi="Times New Roman" w:cs="Times New Roman"/>
          <w:sz w:val="28"/>
          <w:szCs w:val="28"/>
        </w:rPr>
        <w:t>)</w:t>
      </w:r>
    </w:p>
    <w:p w:rsidR="00222D41" w:rsidRPr="00222D41" w:rsidRDefault="00222D41" w:rsidP="0022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41">
        <w:rPr>
          <w:rFonts w:ascii="Times New Roman" w:hAnsi="Times New Roman" w:cs="Times New Roman"/>
          <w:sz w:val="28"/>
          <w:szCs w:val="28"/>
        </w:rPr>
        <w:t xml:space="preserve">2.29. 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</w:t>
      </w:r>
      <w:hyperlink r:id="rId42" w:history="1">
        <w:r w:rsidRPr="00222D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2D41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17 января 2008 г. N 58 "О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процесс" (Национальный реестр правовых актов Республики Беларусь, 2008 г., N 27, 5/26671).</w:t>
      </w:r>
    </w:p>
    <w:p w:rsidR="00222D41" w:rsidRPr="00222D41" w:rsidRDefault="00222D41" w:rsidP="00222D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22D41" w:rsidRPr="00222D41" w:rsidSect="00222D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41"/>
    <w:rsid w:val="00222D41"/>
    <w:rsid w:val="00A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97D4-A492-4438-B7AD-4EC4F4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F9CC3AE79BB1AFF52C25241CBCE87B837E52C2F41EF24508B6AF5AA54672537B8025AD383D7F3FBFE142F015CADB325901039EFB0D8839D0551ED63Y3z3H" TargetMode="External"/><Relationship Id="rId13" Type="http://schemas.openxmlformats.org/officeDocument/2006/relationships/hyperlink" Target="consultantplus://offline/ref=2D9F9CC3AE79BB1AFF52C25241CBCE87B837E52C2F41ED2B53806AF5AA54672537B8025AD383D7F3FBFE142E0753ADB325901039EFB0D8839D0551ED63Y3z3H" TargetMode="External"/><Relationship Id="rId18" Type="http://schemas.openxmlformats.org/officeDocument/2006/relationships/hyperlink" Target="consultantplus://offline/ref=2D9F9CC3AE79BB1AFF52C25241CBCE87B837E52C2F41EE20538B6EF5AA54672537B8025AD391D7ABF7FF13300158B8E574D6Y4z4H" TargetMode="External"/><Relationship Id="rId26" Type="http://schemas.openxmlformats.org/officeDocument/2006/relationships/hyperlink" Target="consultantplus://offline/ref=2D9F9CC3AE79BB1AFF52C25241CBCE87B837E52C2F41ED2A51856BF5AA54672537B8025AD383D7F3FBFE142E025BADB325901039EFB0D8839D0551ED63Y3z3H" TargetMode="External"/><Relationship Id="rId39" Type="http://schemas.openxmlformats.org/officeDocument/2006/relationships/hyperlink" Target="consultantplus://offline/ref=2D9F9CC3AE79BB1AFF52C25241CBCE87B837E52C2F41E121588168F5AA54672537B8025AD383D7F3FBFA1726075FADB325901039EFB0D8839D0551ED63Y3z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9F9CC3AE79BB1AFF52C25241CBCE87B837E52C2F41ED2452826DF5AA54672537B8025AD391D7ABF7FF13300158B8E574D6Y4z4H" TargetMode="External"/><Relationship Id="rId34" Type="http://schemas.openxmlformats.org/officeDocument/2006/relationships/hyperlink" Target="consultantplus://offline/ref=2D9F9CC3AE79BB1AFF52C25241CBCE87B837E52C2F41ED2B53806AF5AA54672537B8025AD383D7F3FBFE142E0859ADB325901039EFB0D8839D0551ED63Y3z3H" TargetMode="External"/><Relationship Id="rId42" Type="http://schemas.openxmlformats.org/officeDocument/2006/relationships/hyperlink" Target="consultantplus://offline/ref=2D9F9CC3AE79BB1AFF52C25241CBCE87B837E52C2F41EB2253876AF5AA54672537B8025AD391D7ABF7FF13300158B8E574D6Y4z4H" TargetMode="External"/><Relationship Id="rId7" Type="http://schemas.openxmlformats.org/officeDocument/2006/relationships/hyperlink" Target="consultantplus://offline/ref=2D9F9CC3AE79BB1AFF52C25241CBCE87B837E52C2F41E02750856BF5AA54672537B8025AD383D7F3FBFE142D035DADB325901039EFB0D8839D0551ED63Y3z3H" TargetMode="External"/><Relationship Id="rId12" Type="http://schemas.openxmlformats.org/officeDocument/2006/relationships/hyperlink" Target="consultantplus://offline/ref=2D9F9CC3AE79BB1AFF52C25241CBCE87B837E52C2F41ED2A51856BF5AA54672537B8025AD383D7F3FBFE142E025BADB325901039EFB0D8839D0551ED63Y3z3H" TargetMode="External"/><Relationship Id="rId17" Type="http://schemas.openxmlformats.org/officeDocument/2006/relationships/hyperlink" Target="consultantplus://offline/ref=2D9F9CC3AE79BB1AFF52C25241CBCE87B837E52C2F41EE26568663F5AA54672537B8025AD383D7F3FBFE142E0158ADB325901039EFB0D8839D0551ED63Y3z3H" TargetMode="External"/><Relationship Id="rId25" Type="http://schemas.openxmlformats.org/officeDocument/2006/relationships/hyperlink" Target="consultantplus://offline/ref=2D9F9CC3AE79BB1AFF52C25241CBCE87B837E52C2F41EC2B588A6BF5AA54672537B8025AD383D7F3FBFE142F015BADB325901039EFB0D8839D0551ED63Y3z3H" TargetMode="External"/><Relationship Id="rId33" Type="http://schemas.openxmlformats.org/officeDocument/2006/relationships/hyperlink" Target="consultantplus://offline/ref=2D9F9CC3AE79BB1AFF52C25241CBCE87B837E52C2F41ED2452826DF5AA54672537B8025AD391D7ABF7FF13300158B8E574D6Y4z4H" TargetMode="External"/><Relationship Id="rId38" Type="http://schemas.openxmlformats.org/officeDocument/2006/relationships/hyperlink" Target="consultantplus://offline/ref=2D9F9CC3AE79BB1AFF52C25241CBCE87B837E52C2F41E127508463F5AA54672537B8025AD391D7ABF7FF13300158B8E574D6Y4z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9F9CC3AE79BB1AFF52C25241CBCE87B837E52C2F41EF24508B6AF5AA54672537B8025AD383D7F3FBFE142F0152ADB325901039EFB0D8839D0551ED63Y3z3H" TargetMode="External"/><Relationship Id="rId20" Type="http://schemas.openxmlformats.org/officeDocument/2006/relationships/hyperlink" Target="consultantplus://offline/ref=2D9F9CC3AE79BB1AFF52C25241CBCE87B837E52C2F41ED2B53856DF5AA54672537B8025AD383D7F3FBFE142E045EADB325901039EFB0D8839D0551ED63Y3z3H" TargetMode="External"/><Relationship Id="rId29" Type="http://schemas.openxmlformats.org/officeDocument/2006/relationships/hyperlink" Target="consultantplus://offline/ref=2D9F9CC3AE79BB1AFF52C25241CBCE87B837E52C2F41E120578768F5AA54672537B8025AD383D7F3FBFE142C015FADB325901039EFB0D8839D0551ED63Y3z3H" TargetMode="External"/><Relationship Id="rId41" Type="http://schemas.openxmlformats.org/officeDocument/2006/relationships/hyperlink" Target="consultantplus://offline/ref=2D9F9CC3AE79BB1AFF52C25241CBCE87B837E52C2F41EF24508B6AF5AA54672537B8025AD383D7F3FBFE142F0152ADB325901039EFB0D8839D0551ED63Y3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F9CC3AE79BB1AFF52C25241CBCE87B837E52C2F41EE26558463F5AA54672537B8025AD383D7F3FBFE142E005FADB325901039EFB0D8839D0551ED63Y3z3H" TargetMode="External"/><Relationship Id="rId11" Type="http://schemas.openxmlformats.org/officeDocument/2006/relationships/hyperlink" Target="consultantplus://offline/ref=2D9F9CC3AE79BB1AFF52C25241CBCE87B837E52C2F41EE26568663F5AA54672537B8025AD383D7F3FBFE142E005CADB325901039EFB0D8839D0551ED63Y3z3H" TargetMode="External"/><Relationship Id="rId24" Type="http://schemas.openxmlformats.org/officeDocument/2006/relationships/hyperlink" Target="consultantplus://offline/ref=2D9F9CC3AE79BB1AFF52C25241CBCE87B837E52C2F41E12752856BF5AA54672537B8025AD383D7F3FBFE142D0859ADB325901039EFB0D8839D0551ED63Y3z3H" TargetMode="External"/><Relationship Id="rId32" Type="http://schemas.openxmlformats.org/officeDocument/2006/relationships/hyperlink" Target="consultantplus://offline/ref=2D9F9CC3AE79BB1AFF52C25241CBCE87B837E52C2F41ED2556836DF5AA54672537B8025AD383D7F3FBFE142E0158ADB325901039EFB0D8839D0551ED63Y3z3H" TargetMode="External"/><Relationship Id="rId37" Type="http://schemas.openxmlformats.org/officeDocument/2006/relationships/hyperlink" Target="consultantplus://offline/ref=2D9F9CC3AE79BB1AFF52C25241CBCE87B837E52C2F41EE20538B6EF5AA54672537B8025AD391D7ABF7FF13300158B8E574D6Y4z4H" TargetMode="External"/><Relationship Id="rId40" Type="http://schemas.openxmlformats.org/officeDocument/2006/relationships/hyperlink" Target="consultantplus://offline/ref=2D9F9CC3AE79BB1AFF52C25241CBCE87B837E52C2F41E02750856BF5AA54672537B8025AD383D7F3FBFE142D035DADB325901039EFB0D8839D0551ED63Y3z3H" TargetMode="External"/><Relationship Id="rId5" Type="http://schemas.openxmlformats.org/officeDocument/2006/relationships/hyperlink" Target="consultantplus://offline/ref=2D9F9CC3AE79BB1AFF52C25241CBCE87B837E52C2F41ED2B53806AF5AA54672537B8025AD383D7F3FBFE142E0753ADB325901039EFB0D8839D0551ED63Y3z3H" TargetMode="External"/><Relationship Id="rId15" Type="http://schemas.openxmlformats.org/officeDocument/2006/relationships/hyperlink" Target="consultantplus://offline/ref=2D9F9CC3AE79BB1AFF52C25241CBCE87B837E52C2F41E02750856BF5AA54672537B8025AD383D7F3FBFE142D035DADB325901039EFB0D8839D0551ED63Y3z3H" TargetMode="External"/><Relationship Id="rId23" Type="http://schemas.openxmlformats.org/officeDocument/2006/relationships/hyperlink" Target="consultantplus://offline/ref=2D9F9CC3AE79BB1AFF52C25241CBCE87B837E52C2F41EE26558463F5AA54672537B8025AD383D7F3FBFE142E005FADB325901039EFB0D8839D0551ED63Y3z3H" TargetMode="External"/><Relationship Id="rId28" Type="http://schemas.openxmlformats.org/officeDocument/2006/relationships/hyperlink" Target="consultantplus://offline/ref=2D9F9CC3AE79BB1AFF52C25241CBCE87B837E52C2F41E123568463F5AA54672537B8025AD383D7F3FBFE142E015DADB325901039EFB0D8839D0551ED63Y3z3H" TargetMode="External"/><Relationship Id="rId36" Type="http://schemas.openxmlformats.org/officeDocument/2006/relationships/hyperlink" Target="consultantplus://offline/ref=2D9F9CC3AE79BB1AFF52C25241CBCE87B837E52C2F47ED2255883DA2A805322B32B05200C3959EFFFDE0152C1E58A6E5Y7z5H" TargetMode="External"/><Relationship Id="rId10" Type="http://schemas.openxmlformats.org/officeDocument/2006/relationships/hyperlink" Target="consultantplus://offline/ref=2D9F9CC3AE79BB1AFF52C25241CBCE87B837E52C2F41EF24508B6AF5AA54672537B8025AD383D7F3FBFE142F015DADB325901039EFB0D8839D0551ED63Y3z3H" TargetMode="External"/><Relationship Id="rId19" Type="http://schemas.openxmlformats.org/officeDocument/2006/relationships/hyperlink" Target="consultantplus://offline/ref=2D9F9CC3AE79BB1AFF52C25241CBCE87B837E52C2F41E120578768F5AA54672537B8025AD383D7F3FBFE142C015FADB325901039EFB0D8839D0551ED63Y3z3H" TargetMode="External"/><Relationship Id="rId31" Type="http://schemas.openxmlformats.org/officeDocument/2006/relationships/hyperlink" Target="consultantplus://offline/ref=2D9F9CC3AE79BB1AFF52C25241CBCE87B837E52C2F41E127548169F5AA54672537B8025AD383D7F3FBFE142E065CADB325901039EFB0D8839D0551ED63Y3z3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D9F9CC3AE79BB1AFF52C25241CBCE87B837E52C2F41ED2A51856BF5AA54672537B8025AD383D7F3FBFE142E025BADB325901039EFB0D8839D0551ED63Y3z3H" TargetMode="External"/><Relationship Id="rId9" Type="http://schemas.openxmlformats.org/officeDocument/2006/relationships/hyperlink" Target="consultantplus://offline/ref=2D9F9CC3AE79BB1AFF52C25241CBCE87B837E52C2F41E12750836AF5AA54672537B8025AD383D7F3FBFE142E045EADB325901039EFB0D8839D0551ED63Y3z3H" TargetMode="External"/><Relationship Id="rId14" Type="http://schemas.openxmlformats.org/officeDocument/2006/relationships/hyperlink" Target="consultantplus://offline/ref=2D9F9CC3AE79BB1AFF52C25241CBCE87B837E52C2F41EE26558463F5AA54672537B8025AD383D7F3FBFE142E005FADB325901039EFB0D8839D0551ED63Y3z3H" TargetMode="External"/><Relationship Id="rId22" Type="http://schemas.openxmlformats.org/officeDocument/2006/relationships/hyperlink" Target="consultantplus://offline/ref=2D9F9CC3AE79BB1AFF52C25241CBCE87B837E52C2F41ED2B53806AF5AA54672537B8025AD383D7F3FBFE142E085AADB325901039EFB0D8839D0551ED63Y3z3H" TargetMode="External"/><Relationship Id="rId27" Type="http://schemas.openxmlformats.org/officeDocument/2006/relationships/hyperlink" Target="consultantplus://offline/ref=2D9F9CC3AE79BB1AFF52C25241CBCE87B837E52C2F41E12752856BF5AA54672537B8025AD383D7F3FBFE1626035AADB325901039EFB0D8839D0551ED63Y3z3H" TargetMode="External"/><Relationship Id="rId30" Type="http://schemas.openxmlformats.org/officeDocument/2006/relationships/hyperlink" Target="consultantplus://offline/ref=2D9F9CC3AE79BB1AFF52C25241CBCE87B837E52C2F41ED2B53856DF5AA54672537B8025AD383D7F3FBFE142E045EADB325901039EFB0D8839D0551ED63Y3z3H" TargetMode="External"/><Relationship Id="rId35" Type="http://schemas.openxmlformats.org/officeDocument/2006/relationships/hyperlink" Target="consultantplus://offline/ref=2D9F9CC3AE79BB1AFF52C25241CBCE87B837E52C2F41E02651806CF5AA54672537B8025AD391D7ABF7FF13300158B8E574D6Y4z4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2021-12-17T07:51:00Z</dcterms:created>
  <dcterms:modified xsi:type="dcterms:W3CDTF">2021-12-17T07:52:00Z</dcterms:modified>
</cp:coreProperties>
</file>