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0B" w:rsidRPr="00D2360B" w:rsidRDefault="00D2360B" w:rsidP="00D2360B">
      <w:pPr>
        <w:pStyle w:val="newncpi0"/>
        <w:spacing w:before="0" w:after="0"/>
        <w:jc w:val="center"/>
        <w:divId w:val="377362432"/>
        <w:rPr>
          <w:sz w:val="28"/>
          <w:szCs w:val="28"/>
        </w:rPr>
      </w:pPr>
      <w:r w:rsidRPr="00D2360B">
        <w:rPr>
          <w:sz w:val="28"/>
          <w:szCs w:val="28"/>
        </w:rPr>
        <w:t> </w:t>
      </w:r>
    </w:p>
    <w:p w:rsidR="00D2360B" w:rsidRPr="00D2360B" w:rsidRDefault="00D2360B" w:rsidP="00D2360B">
      <w:pPr>
        <w:pStyle w:val="newncpi"/>
        <w:spacing w:before="0" w:after="0"/>
        <w:divId w:val="377362432"/>
      </w:pPr>
      <w:bookmarkStart w:id="0" w:name="a18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  <w:gridCol w:w="2496"/>
      </w:tblGrid>
      <w:tr w:rsidR="00D2360B" w:rsidRPr="00D2360B">
        <w:trPr>
          <w:divId w:val="37736243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60B" w:rsidRDefault="00D2360B" w:rsidP="00D2360B">
            <w:pPr>
              <w:pStyle w:val="newncpi"/>
              <w:spacing w:before="0" w:after="0"/>
            </w:pPr>
            <w:r w:rsidRPr="00D2360B">
              <w:t> </w:t>
            </w:r>
          </w:p>
          <w:p w:rsidR="00D2360B" w:rsidRPr="00D2360B" w:rsidRDefault="00D2360B" w:rsidP="00D2360B">
            <w:pPr>
              <w:pStyle w:val="newncpi"/>
              <w:spacing w:before="0" w:after="0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60B" w:rsidRPr="00D2360B" w:rsidRDefault="00D2360B" w:rsidP="00D2360B">
            <w:pPr>
              <w:pStyle w:val="capu1"/>
              <w:spacing w:after="0"/>
            </w:pPr>
            <w:r w:rsidRPr="00D2360B">
              <w:t>УТВЕРЖДЕНО</w:t>
            </w:r>
          </w:p>
          <w:p w:rsidR="00D2360B" w:rsidRPr="00D2360B" w:rsidRDefault="007705EF" w:rsidP="00D2360B">
            <w:pPr>
              <w:pStyle w:val="cap1"/>
            </w:pPr>
            <w:hyperlink w:anchor="a18" w:tooltip="+" w:history="1">
              <w:r w:rsidR="00D2360B" w:rsidRPr="00D2360B">
                <w:rPr>
                  <w:rStyle w:val="a5"/>
                  <w:color w:val="auto"/>
                  <w:u w:val="none"/>
                </w:rPr>
                <w:t>Постановление</w:t>
              </w:r>
            </w:hyperlink>
            <w:r w:rsidR="00D2360B" w:rsidRPr="00D2360B">
              <w:br/>
              <w:t>Совета Министров</w:t>
            </w:r>
            <w:r w:rsidR="00D2360B" w:rsidRPr="00D2360B">
              <w:br/>
              <w:t>Республики Беларусь</w:t>
            </w:r>
          </w:p>
          <w:p w:rsidR="00D2360B" w:rsidRPr="00D2360B" w:rsidRDefault="00D2360B" w:rsidP="00D2360B">
            <w:pPr>
              <w:pStyle w:val="cap1"/>
            </w:pPr>
            <w:r w:rsidRPr="00D2360B">
              <w:t>27.01.2009 № 99</w:t>
            </w:r>
          </w:p>
        </w:tc>
      </w:tr>
    </w:tbl>
    <w:p w:rsidR="00D2360B" w:rsidRPr="009B7DC2" w:rsidRDefault="00D2360B" w:rsidP="00D2360B">
      <w:pPr>
        <w:pStyle w:val="titleu"/>
        <w:spacing w:before="0" w:after="0"/>
        <w:divId w:val="377362432"/>
        <w:rPr>
          <w:sz w:val="28"/>
          <w:szCs w:val="28"/>
        </w:rPr>
      </w:pPr>
      <w:bookmarkStart w:id="1" w:name="a101"/>
      <w:bookmarkEnd w:id="1"/>
      <w:r w:rsidRPr="009B7DC2">
        <w:rPr>
          <w:sz w:val="28"/>
          <w:szCs w:val="28"/>
        </w:rPr>
        <w:t>ПОЛОЖЕНИЕ</w:t>
      </w:r>
      <w:r w:rsidRPr="009B7DC2">
        <w:rPr>
          <w:sz w:val="28"/>
          <w:szCs w:val="28"/>
        </w:rPr>
        <w:br/>
        <w:t>о порядке проведения независимой проверки (экспертизы) качества жилищно-коммунальной услуги (факта неоказания жилищно-коммунальной услуги)</w:t>
      </w:r>
    </w:p>
    <w:p w:rsidR="00D2360B" w:rsidRPr="009B7DC2" w:rsidRDefault="00D2360B" w:rsidP="00D2360B">
      <w:pPr>
        <w:pStyle w:val="titleu"/>
        <w:spacing w:before="0" w:after="0"/>
        <w:divId w:val="377362432"/>
        <w:rPr>
          <w:sz w:val="28"/>
          <w:szCs w:val="28"/>
        </w:rPr>
      </w:pPr>
    </w:p>
    <w:p w:rsidR="00D2360B" w:rsidRPr="009B7DC2" w:rsidRDefault="00D2360B" w:rsidP="00D2360B">
      <w:pPr>
        <w:pStyle w:val="point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1. </w:t>
      </w:r>
      <w:proofErr w:type="gramStart"/>
      <w:r w:rsidRPr="009B7DC2">
        <w:rPr>
          <w:sz w:val="28"/>
          <w:szCs w:val="28"/>
        </w:rPr>
        <w:t>Настоящим Положением определяется порядок проведения независимой проверки (экспертизы) качества жилищно-коммунальной услуги (факта неоказания жилищно-коммунальной услуги) (далее – независимая проверка (экспертиза).</w:t>
      </w:r>
      <w:proofErr w:type="gramEnd"/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Настоящее Положение не распространяется на отношения по проведению судебных экспертиз.</w:t>
      </w:r>
    </w:p>
    <w:p w:rsidR="00D2360B" w:rsidRPr="009B7DC2" w:rsidRDefault="00D2360B" w:rsidP="00D2360B">
      <w:pPr>
        <w:pStyle w:val="point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 xml:space="preserve">2. В настоящем Положении используются термины и их определения в значениях, установленных </w:t>
      </w:r>
      <w:hyperlink r:id="rId5" w:anchor="a2" w:tooltip="+" w:history="1">
        <w:r w:rsidRPr="009B7DC2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9B7DC2">
        <w:rPr>
          <w:sz w:val="28"/>
          <w:szCs w:val="28"/>
        </w:rPr>
        <w:t xml:space="preserve">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2/1502).</w:t>
      </w:r>
    </w:p>
    <w:p w:rsidR="00D2360B" w:rsidRPr="009B7DC2" w:rsidRDefault="00D2360B" w:rsidP="00D2360B">
      <w:pPr>
        <w:pStyle w:val="point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3. Независимая проверка (экспертиза) проводится в случае отказа исполнителя в удовлетворении требований потребителя.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proofErr w:type="gramStart"/>
      <w:r w:rsidRPr="009B7DC2">
        <w:rPr>
          <w:sz w:val="28"/>
          <w:szCs w:val="28"/>
        </w:rPr>
        <w:t>Независимая проверка (экспертиза) может проводиться потребителем за свой счет в соответствии с </w:t>
      </w:r>
      <w:hyperlink r:id="rId6" w:anchor="a10" w:tooltip="+" w:history="1">
        <w:r w:rsidRPr="009B7DC2">
          <w:rPr>
            <w:rStyle w:val="a5"/>
            <w:color w:val="auto"/>
            <w:sz w:val="28"/>
            <w:szCs w:val="28"/>
            <w:u w:val="none"/>
          </w:rPr>
          <w:t>Положением</w:t>
        </w:r>
      </w:hyperlink>
      <w:r w:rsidRPr="009B7DC2">
        <w:rPr>
          <w:sz w:val="28"/>
          <w:szCs w:val="28"/>
        </w:rPr>
        <w:t xml:space="preserve"> о порядке проведения экспертизы товаров (результатов выполненных работ, оказанных услуг), достоверности информации о товарах (работах, услугах), утвержденным постановлением Совета Министров Республики Беларусь от 14 января 2009 г. № 26, а также постоянно действующей комиссией, созданной местным исполнительным и распорядительным органом или уполномоченным лицом по управлению общим имуществом совместного</w:t>
      </w:r>
      <w:proofErr w:type="gramEnd"/>
      <w:r w:rsidRPr="009B7DC2">
        <w:rPr>
          <w:sz w:val="28"/>
          <w:szCs w:val="28"/>
        </w:rPr>
        <w:t xml:space="preserve"> домовладения (далее, если не указано иное, – комиссия).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В состав комиссии входят представители местного исполнительного и распорядительного органа или уполномоченного лица по управлению общим имуществом совместного домовладения, а также других организаций, за исключением представителей исполнителя. Председатель комиссии назначается при ее создании. В работе комиссии должно участвовать не менее трех членов.</w:t>
      </w:r>
    </w:p>
    <w:p w:rsidR="00D2360B" w:rsidRPr="009B7DC2" w:rsidRDefault="00D2360B" w:rsidP="00D2360B">
      <w:pPr>
        <w:pStyle w:val="point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4. </w:t>
      </w:r>
      <w:proofErr w:type="gramStart"/>
      <w:r w:rsidRPr="009B7DC2">
        <w:rPr>
          <w:sz w:val="28"/>
          <w:szCs w:val="28"/>
        </w:rPr>
        <w:t xml:space="preserve">Для проведения независимой проверки (экспертизы) комиссией необходимы письменное заявление потребителя, товарищества собственников или организации застройщиков (далее – организации собственников), составленное в произвольной форме, копия претензионного акта </w:t>
      </w:r>
      <w:r w:rsidRPr="009B7DC2">
        <w:rPr>
          <w:sz w:val="28"/>
          <w:szCs w:val="28"/>
        </w:rPr>
        <w:lastRenderedPageBreak/>
        <w:t>и мотивированного письменного отказа в удовлетворении требований потребителя исполнителем либо копия письменного обращения потребителя с уведомлением о вручении письменного обращения исполнителю либо с отметкой исполнителя о получении этого письменного обращения, если такое письменное обращение не</w:t>
      </w:r>
      <w:proofErr w:type="gramEnd"/>
      <w:r w:rsidRPr="009B7DC2">
        <w:rPr>
          <w:sz w:val="28"/>
          <w:szCs w:val="28"/>
        </w:rPr>
        <w:t> рассмотрено в сроки, установленные законодательными актами.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Заявление должно содержать: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фамилию, собственное имя, отчество (если таковое имеется) потребителя, наименование организации собственников;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место жительства или пребывания потребителя, место нахождения организации собственников;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адрес и цель проведения независимой проверки (экспертизы), наименование жилищно-коммунальной услуги, по которой необходимо проведение независимой проверки (экспертизы), наименование исполнителя;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личную подпись потребителя (в случае, если письменное заявление подано организацией собственников, – подпись руководителя организации собственников либо лица, его заменяющего).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Потребитель вправе самостоятельно представить иные документы, имеющие значение для осуществления независимой проверки (экспертизы).</w:t>
      </w:r>
    </w:p>
    <w:p w:rsidR="00D2360B" w:rsidRPr="009B7DC2" w:rsidRDefault="00D2360B" w:rsidP="00D2360B">
      <w:pPr>
        <w:pStyle w:val="point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 xml:space="preserve">5. Независимая проверка (экспертиза) проводится в течение 5 рабочих дней. Данный срок может быть продлен председателем комиссии при необходимости проведения специальных исследований (экспертиз, анализов), получения дополнительных документов и (или) сведений, а также в случае </w:t>
      </w:r>
      <w:proofErr w:type="spellStart"/>
      <w:r w:rsidRPr="009B7DC2">
        <w:rPr>
          <w:sz w:val="28"/>
          <w:szCs w:val="28"/>
        </w:rPr>
        <w:t>непредоставления</w:t>
      </w:r>
      <w:proofErr w:type="spellEnd"/>
      <w:r w:rsidRPr="009B7DC2">
        <w:rPr>
          <w:sz w:val="28"/>
          <w:szCs w:val="28"/>
        </w:rPr>
        <w:t xml:space="preserve"> потребителем своевременного доступа в жилое помещение (при необходимости) с одновременным уведомлением об этом потребителя.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Исчисление срока проведения независимой проверки (экспертизы) производится со дня регистрации письменного заявления потребителя, если иное не установлено законодательными актами.</w:t>
      </w:r>
    </w:p>
    <w:p w:rsidR="00D2360B" w:rsidRPr="009B7DC2" w:rsidRDefault="00D2360B" w:rsidP="00D2360B">
      <w:pPr>
        <w:pStyle w:val="point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6. Комиссия согласовывает с потребителем дату и время проведения независимой проверки (экспертизы), время доступа в занимаемое жилое помещение.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В случае</w:t>
      </w:r>
      <w:proofErr w:type="gramStart"/>
      <w:r w:rsidRPr="009B7DC2">
        <w:rPr>
          <w:sz w:val="28"/>
          <w:szCs w:val="28"/>
        </w:rPr>
        <w:t>,</w:t>
      </w:r>
      <w:proofErr w:type="gramEnd"/>
      <w:r w:rsidRPr="009B7DC2">
        <w:rPr>
          <w:sz w:val="28"/>
          <w:szCs w:val="28"/>
        </w:rPr>
        <w:t xml:space="preserve"> если в силу обстоятельств потребитель не сможет предоставить доступ в жилое помещение в согласованное с ним время, он уведомляет комиссию любым доступным способом. При этом комиссия должна повторно </w:t>
      </w:r>
      <w:proofErr w:type="gramStart"/>
      <w:r w:rsidRPr="009B7DC2">
        <w:rPr>
          <w:sz w:val="28"/>
          <w:szCs w:val="28"/>
        </w:rPr>
        <w:t>согласовать с потребителем и назначить</w:t>
      </w:r>
      <w:proofErr w:type="gramEnd"/>
      <w:r w:rsidRPr="009B7DC2">
        <w:rPr>
          <w:sz w:val="28"/>
          <w:szCs w:val="28"/>
        </w:rPr>
        <w:t xml:space="preserve"> дату и время проведения независимой проверки (экспертизы).</w:t>
      </w:r>
    </w:p>
    <w:p w:rsidR="00D2360B" w:rsidRPr="009B7DC2" w:rsidRDefault="00D2360B" w:rsidP="00D2360B">
      <w:pPr>
        <w:pStyle w:val="point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7. При проведении независимой проверки (экспертизы) члены комиссии обязаны провести необходимые исследования (замеры, взятие проб, образцов, визуальное освидетельствование и другие) жилищно-коммунальной услуги в соответствии с техническими нормативными правовыми актами.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 xml:space="preserve">В случае необходимости специальных исследований (экспертиз, анализов) комиссия имеет право привлекать другие организации, лаборатории, </w:t>
      </w:r>
      <w:r w:rsidRPr="009B7DC2">
        <w:rPr>
          <w:sz w:val="28"/>
          <w:szCs w:val="28"/>
        </w:rPr>
        <w:lastRenderedPageBreak/>
        <w:t>аккредитованные на проведение таких исследований, с уведомлением потребителя заказным письмом.</w:t>
      </w:r>
    </w:p>
    <w:p w:rsidR="00D2360B" w:rsidRPr="009B7DC2" w:rsidRDefault="00D2360B" w:rsidP="00D2360B">
      <w:pPr>
        <w:pStyle w:val="point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8. По результатам независимой проверки (экспертизы) комиссией составляется акт независимой проверки (экспертизы), срок действия которого составляет шесть месяцев.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Содержание акта независимой проверки (экспертизы) должно быть понятно лицам, не имеющим специальных знаний, и не допускать различных толкований.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Каждая страница этого акта и приложений к нему (при их наличии) подписывается членами комиссии, которые провели независимую проверку (экспертизу).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Акт независимой проверки (экспертизы) и приложения к нему (при их наличии) составляются в трех экземплярах, один из которых хранится в местном исполнительном и распорядительном органе, а два остальные направляются заявителю и исполнителю.</w:t>
      </w:r>
    </w:p>
    <w:p w:rsidR="00D2360B" w:rsidRPr="009B7DC2" w:rsidRDefault="00D2360B" w:rsidP="00D2360B">
      <w:pPr>
        <w:pStyle w:val="point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9. В акте независимой проверки (экспертизы) указываются: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наименование, номер, дата составления и место проведения независимой проверки (экспертизы);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сведения о комиссии, проводившей независимую проверку (экспертизу) (наименование и местонахождение местного исполнительного и распорядительного органа, фамилия, собственное имя, отчество (если таковое имеется) и должность членов комиссии);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наименование проверяемой жилищно-коммунальной услуги;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состояние и методы исследования оказываемой услуги;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результаты независимой проверки (экспертизы);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ссылки на технические нормативные правовые акты, которыми члены комиссии руководствовались при разрешении поставленных вопросов;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ссылки на приложения к акту независимой проверки (при их наличии) и необходимые пояснения к ним;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выводы и предложения.</w:t>
      </w:r>
    </w:p>
    <w:p w:rsidR="00D2360B" w:rsidRPr="009B7DC2" w:rsidRDefault="00D2360B" w:rsidP="00D2360B">
      <w:pPr>
        <w:pStyle w:val="point"/>
        <w:spacing w:before="0" w:after="0"/>
        <w:divId w:val="377362432"/>
        <w:rPr>
          <w:sz w:val="28"/>
          <w:szCs w:val="28"/>
        </w:rPr>
      </w:pPr>
      <w:bookmarkStart w:id="2" w:name="a113"/>
      <w:bookmarkEnd w:id="2"/>
      <w:r w:rsidRPr="009B7DC2">
        <w:rPr>
          <w:sz w:val="28"/>
          <w:szCs w:val="28"/>
        </w:rPr>
        <w:t>10. Расходы на проведение независимой проверки (экспертизы), в том числе связанные с проведением специальных исследований (экспертиз, анализов), оплачиваются потребителями в пятидневный срок со дня получения соответствующих документов на оплату.</w:t>
      </w:r>
    </w:p>
    <w:p w:rsidR="00D2360B" w:rsidRPr="009B7DC2" w:rsidRDefault="00D2360B" w:rsidP="00D2360B">
      <w:pPr>
        <w:pStyle w:val="newncpi"/>
        <w:spacing w:before="0" w:after="0"/>
        <w:divId w:val="377362432"/>
        <w:rPr>
          <w:sz w:val="28"/>
          <w:szCs w:val="28"/>
        </w:rPr>
      </w:pPr>
      <w:r w:rsidRPr="009B7DC2">
        <w:rPr>
          <w:sz w:val="28"/>
          <w:szCs w:val="28"/>
        </w:rPr>
        <w:t>При отказе потребителя от оплаты расходов либо истечении срока, установленного в </w:t>
      </w:r>
      <w:hyperlink w:anchor="a113" w:tooltip="+" w:history="1">
        <w:r w:rsidRPr="009B7DC2">
          <w:rPr>
            <w:rStyle w:val="a5"/>
            <w:color w:val="auto"/>
            <w:sz w:val="28"/>
            <w:szCs w:val="28"/>
            <w:u w:val="none"/>
          </w:rPr>
          <w:t>части первой</w:t>
        </w:r>
      </w:hyperlink>
      <w:r w:rsidRPr="009B7DC2">
        <w:rPr>
          <w:sz w:val="28"/>
          <w:szCs w:val="28"/>
        </w:rPr>
        <w:t xml:space="preserve"> настоящего пункта, независимая проверка (экспертиза) не проводится.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2360B" w:rsidRPr="00D2360B">
        <w:trPr>
          <w:divId w:val="377362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60B" w:rsidRPr="00D2360B" w:rsidRDefault="00D2360B" w:rsidP="00D2360B">
            <w:pPr>
              <w:spacing w:after="0" w:line="240" w:lineRule="auto"/>
            </w:pPr>
          </w:p>
        </w:tc>
      </w:tr>
    </w:tbl>
    <w:p w:rsidR="00D2360B" w:rsidRPr="00D2360B" w:rsidRDefault="00D2360B" w:rsidP="00D2360B">
      <w:pPr>
        <w:pStyle w:val="newncpi0"/>
        <w:spacing w:before="0" w:after="0"/>
        <w:divId w:val="377362432"/>
      </w:pPr>
      <w:r w:rsidRPr="00D2360B">
        <w:t> </w:t>
      </w:r>
      <w:bookmarkStart w:id="3" w:name="_GoBack"/>
      <w:bookmarkEnd w:id="3"/>
    </w:p>
    <w:sectPr w:rsidR="00D2360B" w:rsidRPr="00D2360B" w:rsidSect="00D2360B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91"/>
    <w:rsid w:val="003D177C"/>
    <w:rsid w:val="004D3805"/>
    <w:rsid w:val="00704077"/>
    <w:rsid w:val="007705EF"/>
    <w:rsid w:val="009B7DC2"/>
    <w:rsid w:val="00B20891"/>
    <w:rsid w:val="00C144FB"/>
    <w:rsid w:val="00C33AD0"/>
    <w:rsid w:val="00D2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0B"/>
    <w:rPr>
      <w:rFonts w:ascii="Segoe UI" w:hAnsi="Segoe UI" w:cs="Segoe UI"/>
      <w:sz w:val="18"/>
      <w:szCs w:val="18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0B"/>
    <w:rPr>
      <w:rFonts w:ascii="Segoe UI" w:hAnsi="Segoe UI" w:cs="Segoe UI"/>
      <w:sz w:val="18"/>
      <w:szCs w:val="18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243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ros\Downloads\tx.dll%3fd=152250&amp;a=10" TargetMode="External"/><Relationship Id="rId5" Type="http://schemas.openxmlformats.org/officeDocument/2006/relationships/hyperlink" Target="file:///C:\Users\ros\Downloads\tx.dll%3fd=136807&amp;a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 Лариса Казимировна</dc:creator>
  <cp:lastModifiedBy>Кункевич Татьяна Викторовна</cp:lastModifiedBy>
  <cp:revision>3</cp:revision>
  <cp:lastPrinted>2021-12-15T06:53:00Z</cp:lastPrinted>
  <dcterms:created xsi:type="dcterms:W3CDTF">2022-01-17T08:09:00Z</dcterms:created>
  <dcterms:modified xsi:type="dcterms:W3CDTF">2022-01-17T08:11:00Z</dcterms:modified>
</cp:coreProperties>
</file>